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8844" w:type="dxa"/>
        <w:tblLook w:val="04A0" w:firstRow="1" w:lastRow="0" w:firstColumn="1" w:lastColumn="0" w:noHBand="0" w:noVBand="1"/>
      </w:tblPr>
      <w:tblGrid>
        <w:gridCol w:w="8844"/>
      </w:tblGrid>
      <w:tr w:rsidR="006F0A18" w14:paraId="291EF38A" w14:textId="77777777">
        <w:tc>
          <w:tcPr>
            <w:tcW w:w="8844" w:type="dxa"/>
            <w:tcMar>
              <w:left w:w="0" w:type="dxa"/>
              <w:right w:w="0" w:type="dxa"/>
            </w:tcMar>
          </w:tcPr>
          <w:p w14:paraId="36BDC442" w14:textId="77777777" w:rsidR="006F0A18" w:rsidRDefault="006F0A18">
            <w:pPr>
              <w:pStyle w:val="ac"/>
              <w:spacing w:line="600" w:lineRule="exact"/>
              <w:jc w:val="both"/>
              <w:rPr>
                <w:rFonts w:ascii="Times New Roman"/>
                <w:sz w:val="32"/>
              </w:rPr>
            </w:pPr>
          </w:p>
        </w:tc>
      </w:tr>
      <w:tr w:rsidR="006F0A18" w14:paraId="5FEA3A75" w14:textId="77777777">
        <w:tc>
          <w:tcPr>
            <w:tcW w:w="8844" w:type="dxa"/>
            <w:tcMar>
              <w:left w:w="0" w:type="dxa"/>
              <w:right w:w="0" w:type="dxa"/>
            </w:tcMar>
          </w:tcPr>
          <w:p w14:paraId="2371CDA0" w14:textId="77777777" w:rsidR="006F0A18" w:rsidRDefault="006F0A18">
            <w:pPr>
              <w:pStyle w:val="ac"/>
              <w:spacing w:line="600" w:lineRule="exact"/>
              <w:jc w:val="both"/>
              <w:rPr>
                <w:rFonts w:ascii="Times New Roman"/>
                <w:sz w:val="32"/>
              </w:rPr>
            </w:pPr>
          </w:p>
        </w:tc>
      </w:tr>
      <w:tr w:rsidR="006F0A18" w14:paraId="78F62ACF" w14:textId="77777777">
        <w:tc>
          <w:tcPr>
            <w:tcW w:w="8844" w:type="dxa"/>
            <w:tcMar>
              <w:left w:w="0" w:type="dxa"/>
              <w:right w:w="0" w:type="dxa"/>
            </w:tcMar>
          </w:tcPr>
          <w:p w14:paraId="37D17159" w14:textId="77777777" w:rsidR="006F0A18" w:rsidRDefault="00000000">
            <w:pPr>
              <w:pStyle w:val="ac"/>
              <w:spacing w:line="600" w:lineRule="exact"/>
              <w:jc w:val="both"/>
              <w:rPr>
                <w:rFonts w:ascii="Times New Roman"/>
                <w:sz w:val="32"/>
              </w:rPr>
            </w:pPr>
            <w:r>
              <w:rPr>
                <w:rFonts w:ascii="Times New Roman"/>
                <w:sz w:val="32"/>
              </w:rPr>
              <w:pict w14:anchorId="0898B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1.6pt;margin-top:7.05pt;width:447.75pt;height:75.9pt;z-index:251659264;mso-position-horizontal-relative:text;mso-position-vertical-relative:text;mso-width-relative:page;mso-height-relative:page" fillcolor="red" stroked="f" strokecolor="red">
                  <v:textpath style="font-family:&quot;方正小标宋简体&quot;" trim="t" fitpath="t" string="苏州宿迁工业园区安全生产委员会文件"/>
                </v:shape>
              </w:pict>
            </w:r>
          </w:p>
        </w:tc>
      </w:tr>
      <w:tr w:rsidR="006F0A18" w14:paraId="10C4B949" w14:textId="77777777">
        <w:tc>
          <w:tcPr>
            <w:tcW w:w="8844" w:type="dxa"/>
            <w:tcMar>
              <w:left w:w="0" w:type="dxa"/>
              <w:right w:w="0" w:type="dxa"/>
            </w:tcMar>
          </w:tcPr>
          <w:p w14:paraId="16D55258" w14:textId="77777777" w:rsidR="006F0A18" w:rsidRDefault="006F0A18">
            <w:pPr>
              <w:pStyle w:val="ad"/>
              <w:spacing w:before="120" w:after="300"/>
              <w:rPr>
                <w:rFonts w:ascii="Times New Roman" w:eastAsia="方正小标宋_GBK"/>
                <w:color w:val="auto"/>
                <w:sz w:val="130"/>
              </w:rPr>
            </w:pPr>
          </w:p>
        </w:tc>
      </w:tr>
      <w:tr w:rsidR="006F0A18" w14:paraId="65D1401B" w14:textId="77777777">
        <w:tc>
          <w:tcPr>
            <w:tcW w:w="8844" w:type="dxa"/>
            <w:tcMar>
              <w:left w:w="0" w:type="dxa"/>
              <w:right w:w="0" w:type="dxa"/>
            </w:tcMar>
          </w:tcPr>
          <w:p w14:paraId="6604EBA7" w14:textId="7167962E" w:rsidR="006F0A18" w:rsidRDefault="009A242B">
            <w:pPr>
              <w:tabs>
                <w:tab w:val="left" w:pos="8364"/>
              </w:tabs>
              <w:ind w:firstLine="0"/>
              <w:jc w:val="center"/>
              <w:rPr>
                <w:szCs w:val="32"/>
              </w:rPr>
            </w:pPr>
            <w:r>
              <w:rPr>
                <w:szCs w:val="32"/>
              </w:rPr>
              <w:t>苏宿园安</w:t>
            </w:r>
            <w:r>
              <w:rPr>
                <w:rFonts w:hint="eastAsia"/>
                <w:szCs w:val="32"/>
              </w:rPr>
              <w:t>委</w:t>
            </w:r>
            <w:r>
              <w:rPr>
                <w:szCs w:val="32"/>
              </w:rPr>
              <w:t>〔</w:t>
            </w:r>
            <w:r>
              <w:rPr>
                <w:rFonts w:hint="eastAsia"/>
                <w:szCs w:val="32"/>
              </w:rPr>
              <w:t>202</w:t>
            </w:r>
            <w:r>
              <w:rPr>
                <w:szCs w:val="32"/>
              </w:rPr>
              <w:t>3</w:t>
            </w:r>
            <w:r>
              <w:rPr>
                <w:szCs w:val="32"/>
              </w:rPr>
              <w:t>〕</w:t>
            </w:r>
            <w:r w:rsidR="008436F4">
              <w:rPr>
                <w:szCs w:val="32"/>
              </w:rPr>
              <w:t>2</w:t>
            </w:r>
            <w:r>
              <w:rPr>
                <w:szCs w:val="32"/>
              </w:rPr>
              <w:t>号</w:t>
            </w:r>
          </w:p>
        </w:tc>
      </w:tr>
      <w:tr w:rsidR="006F0A18" w14:paraId="2133B312" w14:textId="77777777">
        <w:tc>
          <w:tcPr>
            <w:tcW w:w="8844" w:type="dxa"/>
            <w:tcMar>
              <w:left w:w="0" w:type="dxa"/>
              <w:right w:w="0" w:type="dxa"/>
            </w:tcMar>
          </w:tcPr>
          <w:p w14:paraId="27952EDE" w14:textId="77777777" w:rsidR="006F0A18" w:rsidRDefault="009A242B">
            <w:pPr>
              <w:pStyle w:val="ae"/>
              <w:snapToGrid w:val="0"/>
              <w:spacing w:after="840" w:line="100" w:lineRule="atLeast"/>
              <w:ind w:left="-57" w:right="-57"/>
              <w:rPr>
                <w:rFonts w:ascii="Times New Roman" w:eastAsia="方正仿宋_GBK"/>
                <w:sz w:val="32"/>
                <w:szCs w:val="32"/>
              </w:rPr>
            </w:pPr>
            <w:r>
              <w:rPr>
                <w:rFonts w:ascii="Times New Roman" w:eastAsia="方正仿宋_GBK"/>
                <w:sz w:val="32"/>
                <w:szCs w:val="32"/>
              </w:rPr>
              <w:object w:dxaOrig="8940" w:dyaOrig="132" w14:anchorId="65BFA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 o:ole="">
                  <v:imagedata r:id="rId7" o:title=""/>
                </v:shape>
                <o:OLEObject Type="Embed" ProgID="Word.Picture.8" ShapeID="_x0000_i1025" DrawAspect="Content" ObjectID="_1738677750" r:id="rId8"/>
              </w:object>
            </w:r>
          </w:p>
        </w:tc>
      </w:tr>
    </w:tbl>
    <w:p w14:paraId="57698AC3" w14:textId="3F3286FE" w:rsidR="006F0A18" w:rsidRDefault="009A242B">
      <w:pPr>
        <w:spacing w:line="600" w:lineRule="exact"/>
        <w:ind w:firstLine="0"/>
        <w:jc w:val="center"/>
        <w:rPr>
          <w:rFonts w:ascii="方正小标宋_GBK" w:eastAsia="方正小标宋_GBK"/>
          <w:bCs/>
          <w:sz w:val="44"/>
          <w:szCs w:val="44"/>
        </w:rPr>
      </w:pPr>
      <w:r>
        <w:rPr>
          <w:rFonts w:ascii="方正小标宋_GBK" w:eastAsia="方正小标宋_GBK" w:hint="eastAsia"/>
          <w:bCs/>
          <w:sz w:val="44"/>
          <w:szCs w:val="44"/>
        </w:rPr>
        <w:t>园区安委会关于</w:t>
      </w:r>
      <w:r w:rsidR="00273495" w:rsidRPr="00273495">
        <w:rPr>
          <w:rFonts w:ascii="方正小标宋_GBK" w:eastAsia="方正小标宋_GBK" w:hint="eastAsia"/>
          <w:bCs/>
          <w:sz w:val="44"/>
          <w:szCs w:val="44"/>
        </w:rPr>
        <w:t>表彰</w:t>
      </w:r>
      <w:r>
        <w:rPr>
          <w:rFonts w:eastAsia="方正小标宋_GBK"/>
          <w:bCs/>
          <w:sz w:val="44"/>
          <w:szCs w:val="44"/>
        </w:rPr>
        <w:t>2022</w:t>
      </w:r>
      <w:r>
        <w:rPr>
          <w:rFonts w:ascii="方正小标宋_GBK" w:eastAsia="方正小标宋_GBK" w:hint="eastAsia"/>
          <w:bCs/>
          <w:sz w:val="44"/>
          <w:szCs w:val="44"/>
        </w:rPr>
        <w:t>年度安全生产先进单位和先进工作者的通报</w:t>
      </w:r>
    </w:p>
    <w:p w14:paraId="06FD30C9" w14:textId="77777777" w:rsidR="006F0A18" w:rsidRDefault="006F0A18">
      <w:pPr>
        <w:spacing w:line="600" w:lineRule="exact"/>
        <w:ind w:firstLine="0"/>
        <w:jc w:val="center"/>
        <w:rPr>
          <w:rFonts w:ascii="方正小标宋_GBK" w:eastAsia="方正小标宋_GBK"/>
          <w:bCs/>
          <w:sz w:val="44"/>
          <w:szCs w:val="44"/>
        </w:rPr>
      </w:pPr>
    </w:p>
    <w:p w14:paraId="3A454F9C" w14:textId="77777777" w:rsidR="006F0A18" w:rsidRDefault="009A242B">
      <w:pPr>
        <w:spacing w:line="560" w:lineRule="exact"/>
        <w:ind w:firstLine="0"/>
        <w:rPr>
          <w:rFonts w:ascii="方正仿宋_GBK" w:hAnsi="方正仿宋_GBK" w:cs="方正仿宋_GBK"/>
          <w:bCs/>
          <w:szCs w:val="32"/>
        </w:rPr>
      </w:pPr>
      <w:r>
        <w:rPr>
          <w:rFonts w:ascii="方正仿宋_GBK" w:hAnsi="方正仿宋_GBK" w:cs="方正仿宋_GBK" w:hint="eastAsia"/>
          <w:bCs/>
          <w:szCs w:val="32"/>
        </w:rPr>
        <w:t>各有关部门和单位：</w:t>
      </w:r>
    </w:p>
    <w:p w14:paraId="100BDD2E" w14:textId="6A4C1170" w:rsidR="006F0A18" w:rsidRDefault="0086278E">
      <w:pPr>
        <w:pStyle w:val="a3"/>
        <w:spacing w:line="560" w:lineRule="exact"/>
        <w:ind w:firstLineChars="200" w:firstLine="640"/>
        <w:rPr>
          <w:rFonts w:ascii="Times New Roman" w:eastAsia="方正仿宋_GBK" w:cs="Times New Roman"/>
          <w:snapToGrid w:val="0"/>
          <w:kern w:val="0"/>
          <w:sz w:val="32"/>
          <w:szCs w:val="20"/>
        </w:rPr>
      </w:pPr>
      <w:r>
        <w:rPr>
          <w:rFonts w:ascii="Times New Roman" w:eastAsia="方正仿宋_GBK" w:cs="Times New Roman" w:hint="eastAsia"/>
          <w:snapToGrid w:val="0"/>
          <w:kern w:val="0"/>
          <w:sz w:val="32"/>
          <w:szCs w:val="20"/>
        </w:rPr>
        <w:t>2022</w:t>
      </w:r>
      <w:r w:rsidR="009A242B">
        <w:rPr>
          <w:rFonts w:ascii="Times New Roman" w:eastAsia="方正仿宋_GBK" w:cs="Times New Roman" w:hint="eastAsia"/>
          <w:snapToGrid w:val="0"/>
          <w:kern w:val="0"/>
          <w:sz w:val="32"/>
          <w:szCs w:val="20"/>
        </w:rPr>
        <w:t>年是党的二十大胜利召开之年，是开启全面建设社会主义现代化国家新征程、向第二个百年奋斗目标进军的重要一年。园区上下坚持以习近平总书记关于安全生产工作的重要批示指示精神为指导，踔厉奋发、笃行不怠，坚守安全红线，狠抓责任落实，强化依法监管，加强源头防控，安全生产各项工作取得了新的成效，为园区经济社会平稳较快发展提供了安全保障。</w:t>
      </w:r>
    </w:p>
    <w:p w14:paraId="3230E875" w14:textId="66B2063C" w:rsidR="006F0A18" w:rsidRDefault="009A242B">
      <w:pPr>
        <w:pStyle w:val="a3"/>
        <w:spacing w:line="560" w:lineRule="exact"/>
        <w:ind w:firstLineChars="200" w:firstLine="640"/>
        <w:rPr>
          <w:rFonts w:ascii="Times New Roman" w:eastAsia="方正仿宋_GBK" w:cs="Times New Roman"/>
          <w:sz w:val="32"/>
          <w:szCs w:val="32"/>
        </w:rPr>
      </w:pPr>
      <w:r>
        <w:rPr>
          <w:rFonts w:ascii="Times New Roman" w:eastAsia="方正仿宋_GBK" w:cs="Times New Roman" w:hint="eastAsia"/>
          <w:snapToGrid w:val="0"/>
          <w:kern w:val="0"/>
          <w:sz w:val="32"/>
          <w:szCs w:val="20"/>
        </w:rPr>
        <w:t>为表彰先进、鼓舞干劲，经研究，决定对</w:t>
      </w:r>
      <w:r w:rsidR="0086278E">
        <w:rPr>
          <w:rFonts w:ascii="方正仿宋_GBK" w:eastAsia="方正仿宋_GBK" w:hAnsi="方正仿宋_GBK" w:cs="方正仿宋_GBK" w:hint="eastAsia"/>
          <w:sz w:val="32"/>
        </w:rPr>
        <w:t>苏州宿迁工业园区财政局</w:t>
      </w:r>
      <w:r>
        <w:rPr>
          <w:rFonts w:ascii="方正仿宋_GBK" w:eastAsia="方正仿宋_GBK" w:hAnsi="方正仿宋_GBK" w:cs="方正仿宋_GBK" w:hint="eastAsia"/>
          <w:sz w:val="32"/>
        </w:rPr>
        <w:t>等</w:t>
      </w:r>
      <w:r>
        <w:rPr>
          <w:rFonts w:ascii="Times New Roman" w:eastAsia="方正仿宋_GBK" w:cs="Times New Roman"/>
          <w:sz w:val="32"/>
        </w:rPr>
        <w:t>16</w:t>
      </w:r>
      <w:r>
        <w:rPr>
          <w:rFonts w:ascii="方正仿宋_GBK" w:eastAsia="方正仿宋_GBK" w:hAnsi="方正仿宋_GBK" w:cs="方正仿宋_GBK" w:hint="eastAsia"/>
          <w:sz w:val="32"/>
        </w:rPr>
        <w:t>家安全生产先进单位和王冉等</w:t>
      </w:r>
      <w:r>
        <w:rPr>
          <w:rFonts w:ascii="Times New Roman" w:eastAsia="方正仿宋_GBK" w:cs="Times New Roman"/>
          <w:sz w:val="32"/>
        </w:rPr>
        <w:t>30</w:t>
      </w:r>
      <w:r>
        <w:rPr>
          <w:rFonts w:ascii="方正仿宋_GBK" w:eastAsia="方正仿宋_GBK" w:hAnsi="方正仿宋_GBK" w:cs="方正仿宋_GBK" w:hint="eastAsia"/>
          <w:sz w:val="32"/>
        </w:rPr>
        <w:t>名安全生产先</w:t>
      </w:r>
      <w:r>
        <w:rPr>
          <w:rFonts w:ascii="方正仿宋_GBK" w:eastAsia="方正仿宋_GBK" w:hAnsi="方正仿宋_GBK" w:cs="方正仿宋_GBK" w:hint="eastAsia"/>
          <w:sz w:val="32"/>
        </w:rPr>
        <w:lastRenderedPageBreak/>
        <w:t>进工作者</w:t>
      </w:r>
      <w:r>
        <w:rPr>
          <w:rFonts w:ascii="Times New Roman" w:eastAsia="方正仿宋_GBK" w:cs="Times New Roman"/>
          <w:sz w:val="32"/>
        </w:rPr>
        <w:t>予以通报表扬。</w:t>
      </w:r>
    </w:p>
    <w:p w14:paraId="19529391" w14:textId="74053A72" w:rsidR="006F0A18" w:rsidRDefault="009A242B">
      <w:pPr>
        <w:autoSpaceDE/>
        <w:autoSpaceDN/>
        <w:snapToGrid/>
        <w:spacing w:line="560" w:lineRule="exact"/>
        <w:ind w:firstLineChars="200" w:firstLine="640"/>
        <w:rPr>
          <w:szCs w:val="32"/>
        </w:rPr>
      </w:pPr>
      <w:r>
        <w:rPr>
          <w:rFonts w:hint="eastAsia"/>
          <w:kern w:val="2"/>
          <w:szCs w:val="32"/>
        </w:rPr>
        <w:t>希望受到表扬的先进单位和先进工作者珍惜荣誉再接再厉，在各自的岗位上再立新功，再创新的业绩。园区上下要以先进为榜样，以更加饱满的热情，更加昂扬的斗志，牢记初心，践行使命，扎实做好安全生产各项工作，</w:t>
      </w:r>
      <w:r w:rsidR="00273495">
        <w:rPr>
          <w:rFonts w:hint="eastAsia"/>
          <w:kern w:val="2"/>
          <w:szCs w:val="32"/>
        </w:rPr>
        <w:t>为中国式现代化苏宿新实践创造良好的安全环境</w:t>
      </w:r>
      <w:r>
        <w:rPr>
          <w:szCs w:val="32"/>
        </w:rPr>
        <w:t>。</w:t>
      </w:r>
    </w:p>
    <w:p w14:paraId="0FF3EAF5" w14:textId="77777777" w:rsidR="006F0A18" w:rsidRDefault="006F0A18">
      <w:pPr>
        <w:spacing w:line="560" w:lineRule="exact"/>
        <w:ind w:firstLine="0"/>
      </w:pPr>
    </w:p>
    <w:p w14:paraId="1B898535" w14:textId="59AD66AA" w:rsidR="006F0A18" w:rsidRDefault="009A242B">
      <w:pPr>
        <w:snapToGrid/>
        <w:spacing w:line="560" w:lineRule="exact"/>
        <w:ind w:firstLineChars="200" w:firstLine="640"/>
      </w:pPr>
      <w:r>
        <w:t>附件：</w:t>
      </w:r>
      <w:r>
        <w:t>1.</w:t>
      </w:r>
      <w:r>
        <w:t>园区</w:t>
      </w:r>
      <w:r>
        <w:t>2022</w:t>
      </w:r>
      <w:r>
        <w:t>年度安全生产先进单位名单</w:t>
      </w:r>
    </w:p>
    <w:p w14:paraId="05C811AF" w14:textId="6C487E38" w:rsidR="006F0A18" w:rsidRDefault="009A242B">
      <w:pPr>
        <w:snapToGrid/>
        <w:spacing w:line="560" w:lineRule="exact"/>
        <w:ind w:firstLineChars="200" w:firstLine="640"/>
      </w:pPr>
      <w:r>
        <w:t xml:space="preserve">      </w:t>
      </w:r>
      <w:r>
        <w:rPr>
          <w:rFonts w:hint="eastAsia"/>
        </w:rPr>
        <w:t>2</w:t>
      </w:r>
      <w:r>
        <w:t>.</w:t>
      </w:r>
      <w:r>
        <w:t>园区</w:t>
      </w:r>
      <w:r>
        <w:t>2022</w:t>
      </w:r>
      <w:r>
        <w:t>年度安全生产先进工作者名单</w:t>
      </w:r>
    </w:p>
    <w:p w14:paraId="675B085D" w14:textId="77777777" w:rsidR="006F0A18" w:rsidRDefault="006F0A18">
      <w:pPr>
        <w:pStyle w:val="Default"/>
        <w:spacing w:line="560" w:lineRule="exact"/>
        <w:rPr>
          <w:rFonts w:ascii="Times New Roman" w:eastAsia="方正仿宋_GBK" w:hAnsi="Times New Roman" w:cs="Times New Roman"/>
          <w:sz w:val="32"/>
        </w:rPr>
      </w:pPr>
    </w:p>
    <w:p w14:paraId="2A5CD4EB" w14:textId="77777777" w:rsidR="006F0A18" w:rsidRDefault="006F0A18">
      <w:pPr>
        <w:pStyle w:val="Default"/>
        <w:spacing w:line="560" w:lineRule="exact"/>
        <w:rPr>
          <w:rFonts w:ascii="Times New Roman" w:eastAsia="方正仿宋_GBK" w:hAnsi="Times New Roman" w:cs="Times New Roman"/>
          <w:sz w:val="32"/>
        </w:rPr>
      </w:pPr>
    </w:p>
    <w:p w14:paraId="4660FBE2" w14:textId="77777777" w:rsidR="006F0A18" w:rsidRDefault="009A242B">
      <w:pPr>
        <w:pStyle w:val="Default"/>
        <w:spacing w:line="560" w:lineRule="exact"/>
        <w:rPr>
          <w:rFonts w:ascii="Times New Roman" w:eastAsia="方正仿宋_GBK" w:hAnsi="Times New Roman" w:cs="Times New Roman"/>
          <w:sz w:val="32"/>
        </w:rPr>
      </w:pPr>
      <w:r>
        <w:rPr>
          <w:rFonts w:ascii="Times New Roman" w:eastAsia="方正仿宋_GBK" w:hAnsi="Times New Roman" w:cs="Times New Roman" w:hint="eastAsia"/>
          <w:sz w:val="32"/>
        </w:rPr>
        <w:t xml:space="preserve">                       </w:t>
      </w:r>
      <w:r>
        <w:rPr>
          <w:rFonts w:ascii="Times New Roman" w:eastAsia="方正仿宋_GBK" w:hAnsi="Times New Roman" w:cs="Times New Roman" w:hint="eastAsia"/>
          <w:sz w:val="32"/>
        </w:rPr>
        <w:t>苏宿工业园区安全生产委员会</w:t>
      </w:r>
    </w:p>
    <w:p w14:paraId="11ABF601" w14:textId="5295DCDE" w:rsidR="006F0A18" w:rsidRDefault="009A242B">
      <w:pPr>
        <w:pStyle w:val="Default"/>
        <w:spacing w:line="560" w:lineRule="exact"/>
        <w:rPr>
          <w:rFonts w:ascii="Times New Roman" w:eastAsia="方正仿宋_GBK" w:hAnsi="Times New Roman" w:cs="Times New Roman"/>
          <w:sz w:val="32"/>
        </w:rPr>
      </w:pPr>
      <w:r>
        <w:rPr>
          <w:rFonts w:ascii="Times New Roman" w:eastAsia="方正仿宋_GBK" w:hAnsi="Times New Roman" w:cs="Times New Roman" w:hint="eastAsia"/>
          <w:sz w:val="32"/>
        </w:rPr>
        <w:t xml:space="preserve">                             </w:t>
      </w:r>
      <w:r w:rsidR="008436F4">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202</w:t>
      </w:r>
      <w:r>
        <w:rPr>
          <w:rFonts w:ascii="Times New Roman" w:eastAsia="方正仿宋_GBK" w:hAnsi="Times New Roman" w:cs="Times New Roman"/>
          <w:sz w:val="32"/>
        </w:rPr>
        <w:t>3</w:t>
      </w:r>
      <w:r>
        <w:rPr>
          <w:rFonts w:ascii="Times New Roman" w:eastAsia="方正仿宋_GBK" w:hAnsi="Times New Roman" w:cs="Times New Roman" w:hint="eastAsia"/>
          <w:sz w:val="32"/>
        </w:rPr>
        <w:t>年</w:t>
      </w:r>
      <w:r>
        <w:rPr>
          <w:rFonts w:ascii="Times New Roman" w:eastAsia="方正仿宋_GBK" w:hAnsi="Times New Roman" w:cs="Times New Roman" w:hint="eastAsia"/>
          <w:sz w:val="32"/>
        </w:rPr>
        <w:t>2</w:t>
      </w:r>
      <w:r>
        <w:rPr>
          <w:rFonts w:ascii="Times New Roman" w:eastAsia="方正仿宋_GBK" w:hAnsi="Times New Roman" w:cs="Times New Roman" w:hint="eastAsia"/>
          <w:sz w:val="32"/>
        </w:rPr>
        <w:t>月</w:t>
      </w:r>
      <w:r w:rsidR="008436F4">
        <w:rPr>
          <w:rFonts w:ascii="Times New Roman" w:eastAsia="方正仿宋_GBK" w:hAnsi="Times New Roman" w:cs="Times New Roman"/>
          <w:sz w:val="32"/>
        </w:rPr>
        <w:t>22</w:t>
      </w:r>
      <w:r>
        <w:rPr>
          <w:rFonts w:ascii="Times New Roman" w:eastAsia="方正仿宋_GBK" w:hAnsi="Times New Roman" w:cs="Times New Roman" w:hint="eastAsia"/>
          <w:sz w:val="32"/>
        </w:rPr>
        <w:t>日</w:t>
      </w:r>
    </w:p>
    <w:p w14:paraId="0D09433B" w14:textId="77777777" w:rsidR="006F0A18" w:rsidRDefault="006F0A18">
      <w:pPr>
        <w:pStyle w:val="Default"/>
        <w:spacing w:line="560" w:lineRule="exact"/>
      </w:pPr>
    </w:p>
    <w:p w14:paraId="3764F11F" w14:textId="77777777" w:rsidR="006F0A18" w:rsidRDefault="006F0A18">
      <w:pPr>
        <w:pStyle w:val="Default"/>
      </w:pPr>
    </w:p>
    <w:p w14:paraId="3682FF10" w14:textId="77777777" w:rsidR="006F0A18" w:rsidRDefault="006F0A18">
      <w:pPr>
        <w:pStyle w:val="Default"/>
      </w:pPr>
    </w:p>
    <w:p w14:paraId="5A7FE99E" w14:textId="77777777" w:rsidR="006F0A18" w:rsidRDefault="006F0A18">
      <w:pPr>
        <w:pStyle w:val="Default"/>
      </w:pPr>
    </w:p>
    <w:p w14:paraId="7832464F" w14:textId="77777777" w:rsidR="006F0A18" w:rsidRDefault="006F0A18">
      <w:pPr>
        <w:pStyle w:val="Default"/>
      </w:pPr>
    </w:p>
    <w:p w14:paraId="3BC044D4" w14:textId="77777777" w:rsidR="006F0A18" w:rsidRDefault="009A242B">
      <w:pPr>
        <w:pStyle w:val="Default"/>
      </w:pPr>
      <w:r>
        <w:rPr>
          <w:rFonts w:hint="eastAsia"/>
        </w:rPr>
        <w:t xml:space="preserve">                </w:t>
      </w:r>
    </w:p>
    <w:p w14:paraId="5A1D43DE" w14:textId="77777777" w:rsidR="006F0A18" w:rsidRDefault="009A242B">
      <w:pPr>
        <w:pStyle w:val="Default"/>
      </w:pPr>
      <w:r>
        <w:rPr>
          <w:rFonts w:hint="eastAsia"/>
        </w:rPr>
        <w:t xml:space="preserve">                                             </w:t>
      </w:r>
    </w:p>
    <w:p w14:paraId="2FC18719" w14:textId="77777777" w:rsidR="006F0A18" w:rsidRDefault="006F0A18">
      <w:pPr>
        <w:pStyle w:val="Default"/>
      </w:pPr>
    </w:p>
    <w:p w14:paraId="2E688FB1" w14:textId="77777777" w:rsidR="006F0A18" w:rsidRDefault="006F0A18">
      <w:pPr>
        <w:pStyle w:val="Default"/>
        <w:rPr>
          <w:rFonts w:ascii="方正仿宋_GBK" w:eastAsia="方正仿宋_GBK" w:hAnsi="方正仿宋_GBK" w:cs="方正仿宋_GBK"/>
          <w:sz w:val="32"/>
        </w:rPr>
      </w:pPr>
    </w:p>
    <w:p w14:paraId="7C5D4952" w14:textId="77777777" w:rsidR="006F0A18" w:rsidRDefault="006F0A18">
      <w:pPr>
        <w:pStyle w:val="Default"/>
        <w:rPr>
          <w:rFonts w:ascii="方正仿宋_GBK" w:eastAsia="方正仿宋_GBK" w:hAnsi="方正仿宋_GBK" w:cs="方正仿宋_GBK"/>
          <w:sz w:val="32"/>
        </w:rPr>
      </w:pPr>
    </w:p>
    <w:p w14:paraId="21D2CEB2" w14:textId="23F43ECA" w:rsidR="006F0A18" w:rsidRDefault="004C0F5C" w:rsidP="00B51AB5">
      <w:pPr>
        <w:widowControl/>
        <w:autoSpaceDE/>
        <w:autoSpaceDN/>
        <w:snapToGrid/>
        <w:spacing w:line="240" w:lineRule="auto"/>
        <w:ind w:firstLine="0"/>
        <w:jc w:val="left"/>
        <w:rPr>
          <w:rFonts w:eastAsia="方正黑体简体"/>
        </w:rPr>
      </w:pPr>
      <w:r>
        <w:rPr>
          <w:rFonts w:ascii="方正黑体_GBK" w:eastAsia="方正黑体_GBK" w:hAnsi="方正黑体_GBK" w:cs="方正黑体_GBK"/>
        </w:rPr>
        <w:br w:type="page"/>
      </w:r>
      <w:r w:rsidR="009A242B">
        <w:rPr>
          <w:rFonts w:ascii="方正黑体_GBK" w:eastAsia="方正黑体_GBK" w:hAnsi="方正黑体_GBK" w:cs="方正黑体_GBK" w:hint="eastAsia"/>
        </w:rPr>
        <w:t>附件</w:t>
      </w:r>
      <w:r w:rsidR="009A242B">
        <w:rPr>
          <w:rFonts w:eastAsia="方正黑体简体"/>
        </w:rPr>
        <w:t>1</w:t>
      </w:r>
    </w:p>
    <w:p w14:paraId="2F50388A" w14:textId="77777777" w:rsidR="006F0A18" w:rsidRDefault="006F0A18">
      <w:pPr>
        <w:autoSpaceDE/>
        <w:autoSpaceDN/>
        <w:snapToGrid/>
        <w:spacing w:line="560" w:lineRule="exact"/>
        <w:rPr>
          <w:rFonts w:eastAsia="黑体"/>
        </w:rPr>
      </w:pPr>
    </w:p>
    <w:p w14:paraId="3395D09D" w14:textId="2307914E" w:rsidR="006F0A18" w:rsidRDefault="009A242B">
      <w:pPr>
        <w:autoSpaceDE/>
        <w:autoSpaceDN/>
        <w:snapToGrid/>
        <w:spacing w:line="560" w:lineRule="exact"/>
        <w:ind w:firstLine="0"/>
        <w:jc w:val="center"/>
        <w:rPr>
          <w:rFonts w:eastAsia="黑体"/>
        </w:rPr>
      </w:pPr>
      <w:r>
        <w:rPr>
          <w:rFonts w:ascii="方正小标宋简体" w:eastAsia="方正小标宋简体" w:hAnsi="方正小标宋简体" w:cs="方正小标宋简体" w:hint="eastAsia"/>
          <w:sz w:val="44"/>
          <w:szCs w:val="44"/>
        </w:rPr>
        <w:t>园区</w:t>
      </w:r>
      <w:r>
        <w:rPr>
          <w:rFonts w:eastAsia="方正小标宋简体"/>
          <w:sz w:val="44"/>
          <w:szCs w:val="44"/>
        </w:rPr>
        <w:t>2022</w:t>
      </w:r>
      <w:r>
        <w:rPr>
          <w:rFonts w:ascii="方正小标宋简体" w:eastAsia="方正小标宋简体" w:hAnsi="方正小标宋简体" w:cs="方正小标宋简体" w:hint="eastAsia"/>
          <w:sz w:val="44"/>
          <w:szCs w:val="44"/>
        </w:rPr>
        <w:t>年度安全生产先进单位</w:t>
      </w:r>
      <w:r w:rsidR="006C2787">
        <w:rPr>
          <w:rFonts w:ascii="方正小标宋简体" w:eastAsia="方正小标宋简体" w:hAnsi="方正小标宋简体" w:cs="方正小标宋简体" w:hint="eastAsia"/>
          <w:sz w:val="44"/>
          <w:szCs w:val="44"/>
        </w:rPr>
        <w:t>名单</w:t>
      </w:r>
    </w:p>
    <w:p w14:paraId="1570DFA5" w14:textId="77777777" w:rsidR="006F0A18" w:rsidRDefault="009A242B">
      <w:pPr>
        <w:spacing w:line="560" w:lineRule="exact"/>
        <w:ind w:firstLine="0"/>
        <w:jc w:val="center"/>
        <w:rPr>
          <w:rFonts w:eastAsia="方正楷体_GBK"/>
        </w:rPr>
      </w:pPr>
      <w:r>
        <w:rPr>
          <w:rFonts w:eastAsia="方正楷体_GBK"/>
        </w:rPr>
        <w:t>（</w:t>
      </w:r>
      <w:r>
        <w:rPr>
          <w:rFonts w:eastAsia="方正楷体_GBK"/>
          <w:szCs w:val="32"/>
        </w:rPr>
        <w:t>共</w:t>
      </w:r>
      <w:r>
        <w:rPr>
          <w:rFonts w:eastAsia="方正楷体_GBK"/>
          <w:szCs w:val="32"/>
        </w:rPr>
        <w:t>16</w:t>
      </w:r>
      <w:r>
        <w:rPr>
          <w:rFonts w:eastAsia="方正楷体_GBK"/>
          <w:szCs w:val="32"/>
        </w:rPr>
        <w:t>个</w:t>
      </w:r>
      <w:r>
        <w:rPr>
          <w:rFonts w:eastAsia="方正楷体_GBK"/>
        </w:rPr>
        <w:t>）</w:t>
      </w:r>
    </w:p>
    <w:p w14:paraId="264070CB" w14:textId="77777777" w:rsidR="006F0A18" w:rsidRDefault="006F0A18">
      <w:pPr>
        <w:pStyle w:val="Default"/>
      </w:pPr>
    </w:p>
    <w:p w14:paraId="1133E9E6"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苏州宿迁工业园区财政局</w:t>
      </w:r>
    </w:p>
    <w:p w14:paraId="0FA0E158"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宿迁市公安局苏州宿迁工业园区分局</w:t>
      </w:r>
    </w:p>
    <w:p w14:paraId="29F196B5"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苏州宿迁工业园区消防救援大队</w:t>
      </w:r>
    </w:p>
    <w:p w14:paraId="342F57E6"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宿迁市苏宿工业园区城市发展投资有限公司</w:t>
      </w:r>
    </w:p>
    <w:p w14:paraId="174BEA99"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宿迁市苏宿园区建设发展有限公司</w:t>
      </w:r>
    </w:p>
    <w:p w14:paraId="5673B377"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宿迁市苏州外国语学校</w:t>
      </w:r>
    </w:p>
    <w:p w14:paraId="2FB8CBCD"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苏州电瓷厂（宿迁）有限公司</w:t>
      </w:r>
    </w:p>
    <w:p w14:paraId="5F6F3CB4"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江苏聚成金刚石科技有限公司</w:t>
      </w:r>
    </w:p>
    <w:p w14:paraId="4978BF4C"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可功科技（宿迁）有限公司</w:t>
      </w:r>
    </w:p>
    <w:p w14:paraId="384FB4C1"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天御减振器制造（江苏）有限公司</w:t>
      </w:r>
    </w:p>
    <w:p w14:paraId="64D62A66"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宿迁中升之宝汽车销售服务有限公司</w:t>
      </w:r>
    </w:p>
    <w:p w14:paraId="0725868A"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宿迁不二家餐饮有限公司</w:t>
      </w:r>
    </w:p>
    <w:p w14:paraId="45A71CCC"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中亿丰建设集团股份有限公司苏宿园区第三所义务教育学校项目部</w:t>
      </w:r>
    </w:p>
    <w:p w14:paraId="37088E95" w14:textId="7BF8EA39" w:rsidR="006F0A18" w:rsidRDefault="004C0F5C">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中建国际工程有限公司苏宿</w:t>
      </w:r>
      <w:r w:rsidR="009A242B">
        <w:rPr>
          <w:rFonts w:ascii="方正仿宋_GBK" w:hAnsi="方正仿宋_GBK" w:cs="方正仿宋_GBK" w:hint="eastAsia"/>
        </w:rPr>
        <w:t>园区拓园发展项目市政工程一期项目部</w:t>
      </w:r>
    </w:p>
    <w:p w14:paraId="5E52C71D"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江苏武进建工集团有限公司青年公寓一期项目部</w:t>
      </w:r>
    </w:p>
    <w:p w14:paraId="28AD8D56" w14:textId="77777777" w:rsidR="006F0A18" w:rsidRDefault="009A242B">
      <w:pPr>
        <w:autoSpaceDE/>
        <w:autoSpaceDN/>
        <w:snapToGrid/>
        <w:spacing w:line="560" w:lineRule="exact"/>
        <w:ind w:firstLineChars="200" w:firstLine="640"/>
        <w:jc w:val="left"/>
        <w:rPr>
          <w:rFonts w:ascii="方正仿宋_GBK" w:hAnsi="方正仿宋_GBK" w:cs="方正仿宋_GBK"/>
        </w:rPr>
      </w:pPr>
      <w:r>
        <w:rPr>
          <w:rFonts w:ascii="方正仿宋_GBK" w:hAnsi="方正仿宋_GBK" w:cs="方正仿宋_GBK" w:hint="eastAsia"/>
        </w:rPr>
        <w:t>江苏天园项目管理集团有限公司青年公寓一期项目部</w:t>
      </w:r>
    </w:p>
    <w:p w14:paraId="2513E201" w14:textId="77777777" w:rsidR="006F0A18" w:rsidRDefault="009A242B">
      <w:pPr>
        <w:spacing w:line="580" w:lineRule="exact"/>
        <w:ind w:firstLine="0"/>
        <w:rPr>
          <w:rFonts w:eastAsia="方正黑体_GBK"/>
        </w:rPr>
      </w:pPr>
      <w:r>
        <w:rPr>
          <w:rFonts w:ascii="方正黑体_GBK" w:eastAsia="方正黑体_GBK" w:hAnsi="方正黑体_GBK" w:cs="方正黑体_GBK" w:hint="eastAsia"/>
        </w:rPr>
        <w:t>附件</w:t>
      </w:r>
      <w:r>
        <w:rPr>
          <w:rFonts w:eastAsia="方正黑体_GBK"/>
        </w:rPr>
        <w:t>2</w:t>
      </w:r>
    </w:p>
    <w:p w14:paraId="06D1F7F7" w14:textId="77777777" w:rsidR="006F0A18" w:rsidRDefault="006F0A18">
      <w:pPr>
        <w:spacing w:line="580" w:lineRule="exact"/>
        <w:rPr>
          <w:rFonts w:eastAsia="黑体"/>
        </w:rPr>
      </w:pPr>
    </w:p>
    <w:p w14:paraId="402269AA" w14:textId="745E1DE2" w:rsidR="006F0A18" w:rsidRDefault="009A242B">
      <w:pPr>
        <w:spacing w:line="560" w:lineRule="exact"/>
        <w:ind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园区</w:t>
      </w:r>
      <w:r>
        <w:rPr>
          <w:rFonts w:eastAsia="方正小标宋简体"/>
          <w:sz w:val="44"/>
          <w:szCs w:val="44"/>
        </w:rPr>
        <w:t>2022</w:t>
      </w:r>
      <w:r>
        <w:rPr>
          <w:rFonts w:ascii="方正小标宋简体" w:eastAsia="方正小标宋简体" w:hAnsi="方正小标宋简体" w:cs="方正小标宋简体" w:hint="eastAsia"/>
          <w:sz w:val="44"/>
          <w:szCs w:val="44"/>
        </w:rPr>
        <w:t>年度安全生产先进工作者</w:t>
      </w:r>
      <w:r w:rsidR="006C2787">
        <w:rPr>
          <w:rFonts w:ascii="方正小标宋简体" w:eastAsia="方正小标宋简体" w:hAnsi="方正小标宋简体" w:cs="方正小标宋简体" w:hint="eastAsia"/>
          <w:sz w:val="44"/>
          <w:szCs w:val="44"/>
        </w:rPr>
        <w:t>名单</w:t>
      </w:r>
    </w:p>
    <w:p w14:paraId="033C7BAC" w14:textId="1D68CFA5" w:rsidR="006F0A18" w:rsidRPr="004C0F5C" w:rsidRDefault="009A242B">
      <w:pPr>
        <w:pStyle w:val="Default"/>
        <w:spacing w:line="560" w:lineRule="exact"/>
        <w:jc w:val="center"/>
        <w:rPr>
          <w:rFonts w:ascii="方正楷体_GBK" w:eastAsia="方正楷体_GBK"/>
          <w:sz w:val="32"/>
        </w:rPr>
      </w:pPr>
      <w:r w:rsidRPr="004C0F5C">
        <w:rPr>
          <w:rFonts w:ascii="方正楷体_GBK" w:eastAsia="方正楷体_GBK" w:hint="eastAsia"/>
          <w:sz w:val="32"/>
        </w:rPr>
        <w:t>（</w:t>
      </w:r>
      <w:r w:rsidR="004C0F5C" w:rsidRPr="004C0F5C">
        <w:rPr>
          <w:rFonts w:ascii="方正楷体_GBK" w:eastAsia="方正楷体_GBK" w:hint="eastAsia"/>
          <w:sz w:val="32"/>
        </w:rPr>
        <w:t>共</w:t>
      </w:r>
      <w:r w:rsidR="004C0F5C" w:rsidRPr="004C0F5C">
        <w:rPr>
          <w:rFonts w:ascii="Times New Roman" w:eastAsia="方正楷体_GBK" w:hAnsi="Times New Roman" w:cs="Times New Roman"/>
          <w:sz w:val="32"/>
        </w:rPr>
        <w:t>30</w:t>
      </w:r>
      <w:r w:rsidR="004C0F5C" w:rsidRPr="004C0F5C">
        <w:rPr>
          <w:rFonts w:ascii="方正楷体_GBK" w:eastAsia="方正楷体_GBK" w:hint="eastAsia"/>
          <w:sz w:val="32"/>
        </w:rPr>
        <w:t>个，</w:t>
      </w:r>
      <w:r w:rsidRPr="004C0F5C">
        <w:rPr>
          <w:rFonts w:ascii="方正楷体_GBK" w:eastAsia="方正楷体_GBK" w:hint="eastAsia"/>
          <w:sz w:val="32"/>
        </w:rPr>
        <w:t>按姓氏笔画排序）</w:t>
      </w:r>
    </w:p>
    <w:p w14:paraId="426131F4" w14:textId="77777777" w:rsidR="006F0A18" w:rsidRDefault="006F0A18">
      <w:pPr>
        <w:pStyle w:val="Default"/>
        <w:jc w:val="center"/>
        <w:rPr>
          <w:sz w:val="32"/>
        </w:rPr>
      </w:pPr>
    </w:p>
    <w:tbl>
      <w:tblPr>
        <w:tblStyle w:val="aa"/>
        <w:tblW w:w="4695"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6629"/>
      </w:tblGrid>
      <w:tr w:rsidR="006F0A18" w14:paraId="640D4908" w14:textId="77777777">
        <w:trPr>
          <w:trHeight w:val="170"/>
        </w:trPr>
        <w:tc>
          <w:tcPr>
            <w:tcW w:w="952" w:type="pct"/>
            <w:noWrap/>
          </w:tcPr>
          <w:p w14:paraId="25C62786"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 xml:space="preserve">王 </w:t>
            </w:r>
            <w:r>
              <w:rPr>
                <w:rFonts w:ascii="方正仿宋_GBK" w:hAnsi="宋体" w:cs="宋体"/>
                <w:snapToGrid/>
                <w:color w:val="000000"/>
                <w:szCs w:val="32"/>
              </w:rPr>
              <w:t xml:space="preserve"> </w:t>
            </w:r>
            <w:r>
              <w:rPr>
                <w:rFonts w:ascii="方正仿宋_GBK" w:hAnsi="宋体" w:cs="宋体" w:hint="eastAsia"/>
                <w:snapToGrid/>
                <w:color w:val="000000"/>
                <w:szCs w:val="32"/>
              </w:rPr>
              <w:t>冉</w:t>
            </w:r>
          </w:p>
        </w:tc>
        <w:tc>
          <w:tcPr>
            <w:tcW w:w="4048" w:type="pct"/>
            <w:noWrap/>
          </w:tcPr>
          <w:p w14:paraId="3DE70DE8"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苏州电瓷厂（宿迁）有限公司安全员</w:t>
            </w:r>
          </w:p>
        </w:tc>
      </w:tr>
      <w:tr w:rsidR="006F0A18" w14:paraId="0D02412A" w14:textId="77777777">
        <w:trPr>
          <w:trHeight w:val="170"/>
        </w:trPr>
        <w:tc>
          <w:tcPr>
            <w:tcW w:w="952" w:type="pct"/>
            <w:noWrap/>
          </w:tcPr>
          <w:p w14:paraId="6CB7AA3F"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 xml:space="preserve">王  勇 </w:t>
            </w:r>
          </w:p>
        </w:tc>
        <w:tc>
          <w:tcPr>
            <w:tcW w:w="4048" w:type="pct"/>
            <w:noWrap/>
          </w:tcPr>
          <w:p w14:paraId="5D0B13C4"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长电科技（宿迁）有限公司安全环保部副经理</w:t>
            </w:r>
          </w:p>
        </w:tc>
      </w:tr>
      <w:tr w:rsidR="006F0A18" w14:paraId="5F13ED70" w14:textId="77777777">
        <w:trPr>
          <w:trHeight w:val="170"/>
        </w:trPr>
        <w:tc>
          <w:tcPr>
            <w:tcW w:w="952" w:type="pct"/>
            <w:noWrap/>
          </w:tcPr>
          <w:p w14:paraId="2A8A9E82"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 xml:space="preserve">王 </w:t>
            </w:r>
            <w:r>
              <w:rPr>
                <w:rFonts w:ascii="方正仿宋_GBK" w:hAnsi="宋体" w:cs="宋体"/>
                <w:snapToGrid/>
                <w:color w:val="000000"/>
                <w:szCs w:val="32"/>
              </w:rPr>
              <w:t xml:space="preserve"> </w:t>
            </w:r>
            <w:r>
              <w:rPr>
                <w:rFonts w:ascii="方正仿宋_GBK" w:hAnsi="宋体" w:cs="宋体" w:hint="eastAsia"/>
                <w:snapToGrid/>
                <w:color w:val="000000"/>
                <w:szCs w:val="32"/>
              </w:rPr>
              <w:t xml:space="preserve">涛 </w:t>
            </w:r>
          </w:p>
        </w:tc>
        <w:tc>
          <w:tcPr>
            <w:tcW w:w="4048" w:type="pct"/>
            <w:noWrap/>
          </w:tcPr>
          <w:p w14:paraId="22EFA830"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江苏省苏宿邻里中心开发有限公司物业主管</w:t>
            </w:r>
          </w:p>
        </w:tc>
      </w:tr>
      <w:tr w:rsidR="006F0A18" w14:paraId="169BDD98" w14:textId="77777777">
        <w:trPr>
          <w:trHeight w:val="170"/>
        </w:trPr>
        <w:tc>
          <w:tcPr>
            <w:tcW w:w="952" w:type="pct"/>
            <w:noWrap/>
          </w:tcPr>
          <w:p w14:paraId="1A88BDC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 xml:space="preserve">方  东 </w:t>
            </w:r>
          </w:p>
        </w:tc>
        <w:tc>
          <w:tcPr>
            <w:tcW w:w="4048" w:type="pct"/>
            <w:noWrap/>
          </w:tcPr>
          <w:p w14:paraId="0AE537D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苏州宿迁工业园区质安站科员</w:t>
            </w:r>
          </w:p>
        </w:tc>
      </w:tr>
      <w:tr w:rsidR="006F0A18" w14:paraId="10668C42" w14:textId="77777777">
        <w:trPr>
          <w:trHeight w:val="170"/>
        </w:trPr>
        <w:tc>
          <w:tcPr>
            <w:tcW w:w="952" w:type="pct"/>
            <w:noWrap/>
          </w:tcPr>
          <w:p w14:paraId="7490C351"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 xml:space="preserve">庄 </w:t>
            </w:r>
            <w:r>
              <w:rPr>
                <w:rFonts w:ascii="方正仿宋_GBK" w:hAnsi="宋体" w:cs="宋体"/>
                <w:snapToGrid/>
                <w:color w:val="000000"/>
                <w:szCs w:val="32"/>
              </w:rPr>
              <w:t xml:space="preserve"> </w:t>
            </w:r>
            <w:r>
              <w:rPr>
                <w:rFonts w:ascii="方正仿宋_GBK" w:hAnsi="宋体" w:cs="宋体" w:hint="eastAsia"/>
                <w:snapToGrid/>
                <w:color w:val="000000"/>
                <w:szCs w:val="32"/>
              </w:rPr>
              <w:t xml:space="preserve">彪 </w:t>
            </w:r>
          </w:p>
        </w:tc>
        <w:tc>
          <w:tcPr>
            <w:tcW w:w="4048" w:type="pct"/>
            <w:noWrap/>
          </w:tcPr>
          <w:p w14:paraId="70A1F5FB"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ascii="方正仿宋_GBK" w:hAnsi="宋体" w:cs="宋体" w:hint="eastAsia"/>
                <w:snapToGrid/>
                <w:color w:val="000000"/>
                <w:szCs w:val="32"/>
              </w:rPr>
              <w:t>宿迁市苏宿工业园区城市发展投资有限公司业务副经理</w:t>
            </w:r>
          </w:p>
        </w:tc>
      </w:tr>
      <w:tr w:rsidR="006F0A18" w14:paraId="53A7445B" w14:textId="77777777">
        <w:trPr>
          <w:trHeight w:val="170"/>
        </w:trPr>
        <w:tc>
          <w:tcPr>
            <w:tcW w:w="952" w:type="pct"/>
            <w:noWrap/>
          </w:tcPr>
          <w:p w14:paraId="491F6D02"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刘勇岐</w:t>
            </w:r>
          </w:p>
        </w:tc>
        <w:tc>
          <w:tcPr>
            <w:tcW w:w="4048" w:type="pct"/>
            <w:noWrap/>
          </w:tcPr>
          <w:p w14:paraId="55A5C5EF"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江苏佳程体育产业发展有限公司训练营总经理</w:t>
            </w:r>
          </w:p>
        </w:tc>
      </w:tr>
      <w:tr w:rsidR="006F0A18" w14:paraId="42C08D71" w14:textId="77777777">
        <w:trPr>
          <w:trHeight w:val="170"/>
        </w:trPr>
        <w:tc>
          <w:tcPr>
            <w:tcW w:w="952" w:type="pct"/>
            <w:noWrap/>
          </w:tcPr>
          <w:p w14:paraId="52F62B6D"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w:t>
            </w:r>
            <w:r>
              <w:rPr>
                <w:rFonts w:hint="eastAsia"/>
              </w:rPr>
              <w:t xml:space="preserve"> </w:t>
            </w:r>
            <w:r>
              <w:t xml:space="preserve"> </w:t>
            </w:r>
            <w:r>
              <w:rPr>
                <w:rFonts w:hint="eastAsia"/>
              </w:rPr>
              <w:t>丹</w:t>
            </w:r>
          </w:p>
        </w:tc>
        <w:tc>
          <w:tcPr>
            <w:tcW w:w="4048" w:type="pct"/>
            <w:noWrap/>
          </w:tcPr>
          <w:p w14:paraId="48ECE2AB" w14:textId="5F020A39"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w:t>
            </w:r>
            <w:r w:rsidR="00145048">
              <w:rPr>
                <w:rFonts w:hint="eastAsia"/>
              </w:rPr>
              <w:t>党工委</w:t>
            </w:r>
            <w:r>
              <w:rPr>
                <w:rFonts w:hint="eastAsia"/>
              </w:rPr>
              <w:t>管委会办公室</w:t>
            </w:r>
            <w:r w:rsidR="00145048">
              <w:rPr>
                <w:rFonts w:hint="eastAsia"/>
              </w:rPr>
              <w:t>组织</w:t>
            </w:r>
            <w:r>
              <w:rPr>
                <w:rFonts w:hint="eastAsia"/>
              </w:rPr>
              <w:t>人事处处长</w:t>
            </w:r>
          </w:p>
        </w:tc>
      </w:tr>
      <w:tr w:rsidR="006F0A18" w14:paraId="745B0DE9" w14:textId="77777777">
        <w:trPr>
          <w:trHeight w:val="170"/>
        </w:trPr>
        <w:tc>
          <w:tcPr>
            <w:tcW w:w="952" w:type="pct"/>
            <w:noWrap/>
          </w:tcPr>
          <w:p w14:paraId="6FFF014A"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苏恒义</w:t>
            </w:r>
          </w:p>
        </w:tc>
        <w:tc>
          <w:tcPr>
            <w:tcW w:w="4048" w:type="pct"/>
            <w:noWrap/>
          </w:tcPr>
          <w:p w14:paraId="24E15A89"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宿迁市苏宿园区建设发展有限公司项目经理</w:t>
            </w:r>
          </w:p>
        </w:tc>
      </w:tr>
      <w:tr w:rsidR="006F0A18" w14:paraId="42386DFA" w14:textId="77777777">
        <w:trPr>
          <w:trHeight w:val="170"/>
        </w:trPr>
        <w:tc>
          <w:tcPr>
            <w:tcW w:w="952" w:type="pct"/>
            <w:noWrap/>
          </w:tcPr>
          <w:p w14:paraId="6431A32C"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李广康</w:t>
            </w:r>
          </w:p>
        </w:tc>
        <w:tc>
          <w:tcPr>
            <w:tcW w:w="4048" w:type="pct"/>
            <w:noWrap/>
          </w:tcPr>
          <w:p w14:paraId="5F4DAED1"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宿迁市大真置业有限公司总经理</w:t>
            </w:r>
          </w:p>
        </w:tc>
      </w:tr>
      <w:tr w:rsidR="006F0A18" w14:paraId="0BCB557C" w14:textId="77777777">
        <w:trPr>
          <w:trHeight w:val="170"/>
        </w:trPr>
        <w:tc>
          <w:tcPr>
            <w:tcW w:w="952" w:type="pct"/>
            <w:noWrap/>
          </w:tcPr>
          <w:p w14:paraId="09DFF8CC"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李东京</w:t>
            </w:r>
          </w:p>
        </w:tc>
        <w:tc>
          <w:tcPr>
            <w:tcW w:w="4048" w:type="pct"/>
            <w:noWrap/>
          </w:tcPr>
          <w:p w14:paraId="70586FF1"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新建元城市发展（宿迁）有限公司公司负责人</w:t>
            </w:r>
          </w:p>
        </w:tc>
      </w:tr>
      <w:tr w:rsidR="006F0A18" w14:paraId="3A149774" w14:textId="77777777">
        <w:trPr>
          <w:trHeight w:val="170"/>
        </w:trPr>
        <w:tc>
          <w:tcPr>
            <w:tcW w:w="952" w:type="pct"/>
            <w:noWrap/>
          </w:tcPr>
          <w:p w14:paraId="129B1CF0"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宋印芳</w:t>
            </w:r>
          </w:p>
        </w:tc>
        <w:tc>
          <w:tcPr>
            <w:tcW w:w="4048" w:type="pct"/>
            <w:noWrap/>
          </w:tcPr>
          <w:p w14:paraId="63B1E114"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苏州宿迁工业园区消防救援大队消防文员</w:t>
            </w:r>
          </w:p>
        </w:tc>
      </w:tr>
      <w:tr w:rsidR="006F0A18" w14:paraId="4577E5C7" w14:textId="77777777">
        <w:trPr>
          <w:trHeight w:val="170"/>
        </w:trPr>
        <w:tc>
          <w:tcPr>
            <w:tcW w:w="952" w:type="pct"/>
            <w:noWrap/>
          </w:tcPr>
          <w:p w14:paraId="4303192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张力云</w:t>
            </w:r>
          </w:p>
        </w:tc>
        <w:tc>
          <w:tcPr>
            <w:tcW w:w="4048" w:type="pct"/>
            <w:noWrap/>
          </w:tcPr>
          <w:p w14:paraId="68E8C91A" w14:textId="6C4F0BDD"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中国石油天然气股份有限公司江苏宿迁古城路加油站经理</w:t>
            </w:r>
          </w:p>
        </w:tc>
      </w:tr>
      <w:tr w:rsidR="006F0A18" w14:paraId="394823AA" w14:textId="77777777">
        <w:trPr>
          <w:trHeight w:val="170"/>
        </w:trPr>
        <w:tc>
          <w:tcPr>
            <w:tcW w:w="952" w:type="pct"/>
            <w:noWrap/>
          </w:tcPr>
          <w:p w14:paraId="23B6DC62"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罗冬冬</w:t>
            </w:r>
          </w:p>
        </w:tc>
        <w:tc>
          <w:tcPr>
            <w:tcW w:w="4048" w:type="pct"/>
            <w:noWrap/>
          </w:tcPr>
          <w:p w14:paraId="39317451"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苏州宿迁工业园区招商与经济发展局办事员</w:t>
            </w:r>
          </w:p>
        </w:tc>
      </w:tr>
      <w:tr w:rsidR="006F0A18" w14:paraId="5329086A" w14:textId="77777777">
        <w:trPr>
          <w:trHeight w:val="170"/>
        </w:trPr>
        <w:tc>
          <w:tcPr>
            <w:tcW w:w="952" w:type="pct"/>
            <w:noWrap/>
          </w:tcPr>
          <w:p w14:paraId="1F8CFB3D"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周玉龙</w:t>
            </w:r>
          </w:p>
        </w:tc>
        <w:tc>
          <w:tcPr>
            <w:tcW w:w="4048" w:type="pct"/>
            <w:noWrap/>
          </w:tcPr>
          <w:p w14:paraId="7E8F1BC3"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宿迁中石油昆仑燃气有限公司新区客服中心主任</w:t>
            </w:r>
          </w:p>
        </w:tc>
      </w:tr>
      <w:tr w:rsidR="006F0A18" w14:paraId="39D18CD4" w14:textId="77777777">
        <w:trPr>
          <w:trHeight w:val="170"/>
        </w:trPr>
        <w:tc>
          <w:tcPr>
            <w:tcW w:w="952" w:type="pct"/>
            <w:noWrap/>
          </w:tcPr>
          <w:p w14:paraId="6834BF05"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单海波</w:t>
            </w:r>
          </w:p>
        </w:tc>
        <w:tc>
          <w:tcPr>
            <w:tcW w:w="4048" w:type="pct"/>
            <w:noWrap/>
          </w:tcPr>
          <w:p w14:paraId="4A910DF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苏州宿迁工业园区劳动保障和社会事业局综合处处长</w:t>
            </w:r>
          </w:p>
        </w:tc>
      </w:tr>
      <w:tr w:rsidR="006F0A18" w14:paraId="7A7C8217" w14:textId="77777777">
        <w:trPr>
          <w:trHeight w:val="170"/>
        </w:trPr>
        <w:tc>
          <w:tcPr>
            <w:tcW w:w="952" w:type="pct"/>
            <w:noWrap/>
          </w:tcPr>
          <w:p w14:paraId="37148186"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赵</w:t>
            </w:r>
            <w:r>
              <w:rPr>
                <w:rFonts w:hint="eastAsia"/>
              </w:rPr>
              <w:t xml:space="preserve"> </w:t>
            </w:r>
            <w:r>
              <w:t xml:space="preserve"> </w:t>
            </w:r>
            <w:r>
              <w:rPr>
                <w:rFonts w:hint="eastAsia"/>
              </w:rPr>
              <w:t>安</w:t>
            </w:r>
          </w:p>
        </w:tc>
        <w:tc>
          <w:tcPr>
            <w:tcW w:w="4048" w:type="pct"/>
            <w:noWrap/>
          </w:tcPr>
          <w:p w14:paraId="28B9C9B9"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江苏省苏宿建屋置业有限公司办公室主任</w:t>
            </w:r>
          </w:p>
        </w:tc>
      </w:tr>
      <w:tr w:rsidR="006F0A18" w14:paraId="2CF4A84C" w14:textId="77777777">
        <w:trPr>
          <w:trHeight w:val="170"/>
        </w:trPr>
        <w:tc>
          <w:tcPr>
            <w:tcW w:w="952" w:type="pct"/>
            <w:noWrap/>
          </w:tcPr>
          <w:p w14:paraId="15979BED"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赵宏恩</w:t>
            </w:r>
          </w:p>
        </w:tc>
        <w:tc>
          <w:tcPr>
            <w:tcW w:w="4048" w:type="pct"/>
            <w:noWrap/>
          </w:tcPr>
          <w:p w14:paraId="7445986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苏州宿迁工业园区安全生产监督管理局科员</w:t>
            </w:r>
          </w:p>
        </w:tc>
      </w:tr>
      <w:tr w:rsidR="006F0A18" w14:paraId="13A48B89" w14:textId="77777777">
        <w:trPr>
          <w:trHeight w:val="170"/>
        </w:trPr>
        <w:tc>
          <w:tcPr>
            <w:tcW w:w="952" w:type="pct"/>
            <w:noWrap/>
          </w:tcPr>
          <w:p w14:paraId="40E92F45"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胡亚旻</w:t>
            </w:r>
          </w:p>
        </w:tc>
        <w:tc>
          <w:tcPr>
            <w:tcW w:w="4048" w:type="pct"/>
            <w:noWrap/>
          </w:tcPr>
          <w:p w14:paraId="4CC744BB"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中亿丰建设集团股份有限公司项目经理</w:t>
            </w:r>
          </w:p>
        </w:tc>
      </w:tr>
      <w:tr w:rsidR="006F0A18" w14:paraId="753E5829" w14:textId="77777777">
        <w:trPr>
          <w:trHeight w:val="170"/>
        </w:trPr>
        <w:tc>
          <w:tcPr>
            <w:tcW w:w="952" w:type="pct"/>
            <w:noWrap/>
          </w:tcPr>
          <w:p w14:paraId="2A89B2D4"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胡</w:t>
            </w:r>
            <w:r>
              <w:rPr>
                <w:rFonts w:hint="eastAsia"/>
              </w:rPr>
              <w:t xml:space="preserve"> </w:t>
            </w:r>
            <w:r>
              <w:t xml:space="preserve"> </w:t>
            </w:r>
            <w:r>
              <w:rPr>
                <w:rFonts w:hint="eastAsia"/>
              </w:rPr>
              <w:t>赟</w:t>
            </w:r>
          </w:p>
        </w:tc>
        <w:tc>
          <w:tcPr>
            <w:tcW w:w="4048" w:type="pct"/>
            <w:noWrap/>
          </w:tcPr>
          <w:p w14:paraId="7F9E415C"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宿迁市公安局苏州宿迁工业园区分局派出所二级警长</w:t>
            </w:r>
          </w:p>
        </w:tc>
      </w:tr>
      <w:tr w:rsidR="006F0A18" w14:paraId="56797951" w14:textId="77777777">
        <w:trPr>
          <w:trHeight w:val="170"/>
        </w:trPr>
        <w:tc>
          <w:tcPr>
            <w:tcW w:w="952" w:type="pct"/>
            <w:noWrap/>
          </w:tcPr>
          <w:p w14:paraId="73C912E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南出智嗣</w:t>
            </w:r>
          </w:p>
        </w:tc>
        <w:tc>
          <w:tcPr>
            <w:tcW w:w="4048" w:type="pct"/>
            <w:noWrap/>
          </w:tcPr>
          <w:p w14:paraId="03E72B6C"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尼吉康电子（宿迁）有限公司董事长</w:t>
            </w:r>
          </w:p>
        </w:tc>
      </w:tr>
      <w:tr w:rsidR="006F0A18" w14:paraId="7381DD71" w14:textId="77777777">
        <w:trPr>
          <w:trHeight w:val="170"/>
        </w:trPr>
        <w:tc>
          <w:tcPr>
            <w:tcW w:w="952" w:type="pct"/>
            <w:noWrap/>
          </w:tcPr>
          <w:p w14:paraId="0D30034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施修伟</w:t>
            </w:r>
          </w:p>
        </w:tc>
        <w:tc>
          <w:tcPr>
            <w:tcW w:w="4048" w:type="pct"/>
            <w:noWrap/>
          </w:tcPr>
          <w:p w14:paraId="05FA6F06"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宏盛建业投资集团有限公司生产经理</w:t>
            </w:r>
          </w:p>
        </w:tc>
      </w:tr>
      <w:tr w:rsidR="006F0A18" w14:paraId="69916197" w14:textId="77777777">
        <w:trPr>
          <w:trHeight w:val="170"/>
        </w:trPr>
        <w:tc>
          <w:tcPr>
            <w:tcW w:w="952" w:type="pct"/>
            <w:noWrap/>
          </w:tcPr>
          <w:p w14:paraId="581934F5"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姜</w:t>
            </w:r>
            <w:r>
              <w:rPr>
                <w:rFonts w:hint="eastAsia"/>
              </w:rPr>
              <w:t xml:space="preserve">  </w:t>
            </w:r>
            <w:r>
              <w:rPr>
                <w:rFonts w:hint="eastAsia"/>
              </w:rPr>
              <w:t>坤</w:t>
            </w:r>
          </w:p>
        </w:tc>
        <w:tc>
          <w:tcPr>
            <w:tcW w:w="4048" w:type="pct"/>
            <w:noWrap/>
          </w:tcPr>
          <w:p w14:paraId="5A116D0D"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江苏天园项目管理集团有限公司总监代表</w:t>
            </w:r>
          </w:p>
        </w:tc>
      </w:tr>
      <w:tr w:rsidR="006F0A18" w14:paraId="44401CAB" w14:textId="77777777">
        <w:trPr>
          <w:trHeight w:val="170"/>
        </w:trPr>
        <w:tc>
          <w:tcPr>
            <w:tcW w:w="952" w:type="pct"/>
            <w:noWrap/>
          </w:tcPr>
          <w:p w14:paraId="0959BDD8"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袁保泰</w:t>
            </w:r>
          </w:p>
        </w:tc>
        <w:tc>
          <w:tcPr>
            <w:tcW w:w="4048" w:type="pct"/>
            <w:noWrap/>
          </w:tcPr>
          <w:p w14:paraId="52D4AEBB"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江苏惠升管业集团有限公司生产副总</w:t>
            </w:r>
          </w:p>
        </w:tc>
      </w:tr>
      <w:tr w:rsidR="006F0A18" w14:paraId="260F2B20" w14:textId="77777777">
        <w:trPr>
          <w:trHeight w:val="170"/>
        </w:trPr>
        <w:tc>
          <w:tcPr>
            <w:tcW w:w="952" w:type="pct"/>
            <w:noWrap/>
          </w:tcPr>
          <w:p w14:paraId="6A9892B4"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莫艾青</w:t>
            </w:r>
          </w:p>
        </w:tc>
        <w:tc>
          <w:tcPr>
            <w:tcW w:w="4048" w:type="pct"/>
            <w:noWrap/>
          </w:tcPr>
          <w:p w14:paraId="7A40E146"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苏州宿迁工业园区环境监察大队科员</w:t>
            </w:r>
          </w:p>
        </w:tc>
      </w:tr>
      <w:tr w:rsidR="006F0A18" w14:paraId="3B1916CB" w14:textId="77777777">
        <w:trPr>
          <w:trHeight w:val="170"/>
        </w:trPr>
        <w:tc>
          <w:tcPr>
            <w:tcW w:w="952" w:type="pct"/>
            <w:noWrap/>
          </w:tcPr>
          <w:p w14:paraId="2EF6254C"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龚</w:t>
            </w:r>
            <w:r>
              <w:rPr>
                <w:rFonts w:hint="eastAsia"/>
              </w:rPr>
              <w:t xml:space="preserve">  </w:t>
            </w:r>
            <w:r>
              <w:rPr>
                <w:rFonts w:hint="eastAsia"/>
              </w:rPr>
              <w:t>伟</w:t>
            </w:r>
          </w:p>
        </w:tc>
        <w:tc>
          <w:tcPr>
            <w:tcW w:w="4048" w:type="pct"/>
            <w:noWrap/>
          </w:tcPr>
          <w:p w14:paraId="340190B4"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彬台机械（江苏）有限公司总经理</w:t>
            </w:r>
          </w:p>
        </w:tc>
      </w:tr>
      <w:tr w:rsidR="006F0A18" w14:paraId="4B560218" w14:textId="77777777">
        <w:trPr>
          <w:trHeight w:val="170"/>
        </w:trPr>
        <w:tc>
          <w:tcPr>
            <w:tcW w:w="952" w:type="pct"/>
            <w:noWrap/>
          </w:tcPr>
          <w:p w14:paraId="4C8C3593"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彭</w:t>
            </w:r>
            <w:r>
              <w:rPr>
                <w:rFonts w:hint="eastAsia"/>
              </w:rPr>
              <w:t xml:space="preserve"> </w:t>
            </w:r>
            <w:r>
              <w:t xml:space="preserve"> </w:t>
            </w:r>
            <w:r>
              <w:rPr>
                <w:rFonts w:hint="eastAsia"/>
              </w:rPr>
              <w:t>愉</w:t>
            </w:r>
          </w:p>
        </w:tc>
        <w:tc>
          <w:tcPr>
            <w:tcW w:w="4048" w:type="pct"/>
            <w:noWrap/>
          </w:tcPr>
          <w:p w14:paraId="39F01B59"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天御减振器制造（江苏）有限公司安全环保课经理</w:t>
            </w:r>
          </w:p>
        </w:tc>
      </w:tr>
      <w:tr w:rsidR="006F0A18" w14:paraId="6019CF5E" w14:textId="77777777">
        <w:trPr>
          <w:trHeight w:val="170"/>
        </w:trPr>
        <w:tc>
          <w:tcPr>
            <w:tcW w:w="952" w:type="pct"/>
            <w:noWrap/>
          </w:tcPr>
          <w:p w14:paraId="3D9B279D"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韩</w:t>
            </w:r>
            <w:r>
              <w:rPr>
                <w:rFonts w:hint="eastAsia"/>
              </w:rPr>
              <w:t xml:space="preserve"> </w:t>
            </w:r>
            <w:r>
              <w:t xml:space="preserve"> </w:t>
            </w:r>
            <w:r>
              <w:rPr>
                <w:rFonts w:hint="eastAsia"/>
              </w:rPr>
              <w:t>磊</w:t>
            </w:r>
          </w:p>
        </w:tc>
        <w:tc>
          <w:tcPr>
            <w:tcW w:w="4048" w:type="pct"/>
            <w:noWrap/>
          </w:tcPr>
          <w:p w14:paraId="044B8429"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可成科技（宿迁）有限公司高工</w:t>
            </w:r>
          </w:p>
        </w:tc>
      </w:tr>
      <w:tr w:rsidR="006F0A18" w14:paraId="4891F991" w14:textId="77777777">
        <w:trPr>
          <w:trHeight w:val="170"/>
        </w:trPr>
        <w:tc>
          <w:tcPr>
            <w:tcW w:w="952" w:type="pct"/>
            <w:noWrap/>
          </w:tcPr>
          <w:p w14:paraId="59352502"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谢</w:t>
            </w:r>
            <w:r>
              <w:rPr>
                <w:rFonts w:hint="eastAsia"/>
              </w:rPr>
              <w:t xml:space="preserve"> </w:t>
            </w:r>
            <w:r>
              <w:t xml:space="preserve"> </w:t>
            </w:r>
            <w:r>
              <w:rPr>
                <w:rFonts w:hint="eastAsia"/>
              </w:rPr>
              <w:t>优</w:t>
            </w:r>
          </w:p>
        </w:tc>
        <w:tc>
          <w:tcPr>
            <w:tcW w:w="4048" w:type="pct"/>
            <w:noWrap/>
          </w:tcPr>
          <w:p w14:paraId="66D9B21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苏州宿迁工业园区财政局科员</w:t>
            </w:r>
          </w:p>
        </w:tc>
      </w:tr>
      <w:tr w:rsidR="006F0A18" w14:paraId="20FE33B4" w14:textId="77777777">
        <w:trPr>
          <w:trHeight w:val="170"/>
        </w:trPr>
        <w:tc>
          <w:tcPr>
            <w:tcW w:w="952" w:type="pct"/>
            <w:noWrap/>
          </w:tcPr>
          <w:p w14:paraId="23200805"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蔡霜训</w:t>
            </w:r>
          </w:p>
        </w:tc>
        <w:tc>
          <w:tcPr>
            <w:tcW w:w="4048" w:type="pct"/>
            <w:noWrap/>
          </w:tcPr>
          <w:p w14:paraId="1EE06137"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江苏聚成金刚石科技有限公司安全主管</w:t>
            </w:r>
          </w:p>
        </w:tc>
      </w:tr>
      <w:tr w:rsidR="006F0A18" w14:paraId="3CBC7A14" w14:textId="77777777">
        <w:trPr>
          <w:trHeight w:val="170"/>
        </w:trPr>
        <w:tc>
          <w:tcPr>
            <w:tcW w:w="952" w:type="pct"/>
            <w:noWrap/>
          </w:tcPr>
          <w:p w14:paraId="5312471F"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戴剑飞</w:t>
            </w:r>
          </w:p>
        </w:tc>
        <w:tc>
          <w:tcPr>
            <w:tcW w:w="4048" w:type="pct"/>
            <w:noWrap/>
          </w:tcPr>
          <w:p w14:paraId="7F3F5C14" w14:textId="77777777" w:rsidR="006F0A18" w:rsidRDefault="009A242B">
            <w:pPr>
              <w:widowControl/>
              <w:autoSpaceDE/>
              <w:autoSpaceDN/>
              <w:snapToGrid/>
              <w:spacing w:line="540" w:lineRule="exact"/>
              <w:ind w:firstLine="0"/>
              <w:jc w:val="left"/>
              <w:rPr>
                <w:rFonts w:ascii="方正仿宋_GBK" w:hAnsi="宋体" w:cs="宋体"/>
                <w:snapToGrid/>
                <w:color w:val="000000"/>
                <w:szCs w:val="32"/>
              </w:rPr>
            </w:pPr>
            <w:r>
              <w:rPr>
                <w:rFonts w:hint="eastAsia"/>
              </w:rPr>
              <w:t>江苏武进建工集团有限公司生产经理</w:t>
            </w:r>
          </w:p>
        </w:tc>
      </w:tr>
    </w:tbl>
    <w:p w14:paraId="25A43333" w14:textId="77777777" w:rsidR="006F0A18" w:rsidRDefault="006F0A18">
      <w:pPr>
        <w:pStyle w:val="Default"/>
        <w:spacing w:line="560" w:lineRule="exact"/>
      </w:pPr>
    </w:p>
    <w:p w14:paraId="274CEE84" w14:textId="77777777" w:rsidR="006F0A18" w:rsidRDefault="006F0A18">
      <w:pPr>
        <w:pStyle w:val="Default"/>
      </w:pPr>
    </w:p>
    <w:p w14:paraId="4D670044" w14:textId="77777777" w:rsidR="006F0A18" w:rsidRDefault="006F0A18">
      <w:pPr>
        <w:pStyle w:val="Default"/>
      </w:pPr>
    </w:p>
    <w:p w14:paraId="03820108" w14:textId="77777777" w:rsidR="006F0A18" w:rsidRDefault="006F0A18">
      <w:pPr>
        <w:pStyle w:val="Default"/>
      </w:pPr>
    </w:p>
    <w:p w14:paraId="2D6E3898" w14:textId="77777777" w:rsidR="006F0A18" w:rsidRDefault="006F0A18">
      <w:pPr>
        <w:pStyle w:val="Default"/>
      </w:pPr>
    </w:p>
    <w:p w14:paraId="787DEAE5" w14:textId="77777777" w:rsidR="006F0A18" w:rsidRDefault="006F0A18">
      <w:pPr>
        <w:pStyle w:val="Default"/>
      </w:pPr>
    </w:p>
    <w:p w14:paraId="11A93E91" w14:textId="77777777" w:rsidR="006F0A18" w:rsidRDefault="006F0A18">
      <w:pPr>
        <w:pStyle w:val="Default"/>
      </w:pPr>
    </w:p>
    <w:p w14:paraId="24D1FF65" w14:textId="77777777" w:rsidR="006F0A18" w:rsidRDefault="006F0A18">
      <w:pPr>
        <w:pStyle w:val="Default"/>
      </w:pPr>
    </w:p>
    <w:p w14:paraId="273F7A71" w14:textId="77777777" w:rsidR="006F0A18" w:rsidRDefault="006F0A18">
      <w:pPr>
        <w:pStyle w:val="Default"/>
      </w:pPr>
    </w:p>
    <w:p w14:paraId="49491618" w14:textId="77777777" w:rsidR="006F0A18" w:rsidRDefault="006F0A18">
      <w:pPr>
        <w:pStyle w:val="Default"/>
      </w:pPr>
    </w:p>
    <w:p w14:paraId="13E176C8" w14:textId="77777777" w:rsidR="006F0A18" w:rsidRDefault="006F0A18">
      <w:pPr>
        <w:pStyle w:val="Default"/>
      </w:pPr>
    </w:p>
    <w:p w14:paraId="4B9684E3" w14:textId="77777777" w:rsidR="006F0A18" w:rsidRDefault="006F0A18">
      <w:pPr>
        <w:pStyle w:val="Default"/>
      </w:pPr>
    </w:p>
    <w:p w14:paraId="6874D513" w14:textId="77777777" w:rsidR="006F0A18" w:rsidRDefault="006F0A18">
      <w:pPr>
        <w:pStyle w:val="Default"/>
      </w:pPr>
    </w:p>
    <w:p w14:paraId="651F2739" w14:textId="77777777" w:rsidR="006F0A18" w:rsidRDefault="006F0A18">
      <w:pPr>
        <w:pStyle w:val="Default"/>
      </w:pPr>
    </w:p>
    <w:p w14:paraId="77309011" w14:textId="77777777" w:rsidR="006F0A18" w:rsidRDefault="006F0A18">
      <w:pPr>
        <w:pStyle w:val="Default"/>
      </w:pPr>
    </w:p>
    <w:p w14:paraId="1D13DEA1" w14:textId="77777777" w:rsidR="006F0A18" w:rsidRDefault="006F0A18">
      <w:pPr>
        <w:pStyle w:val="Default"/>
      </w:pPr>
    </w:p>
    <w:p w14:paraId="1E50831C" w14:textId="77777777" w:rsidR="006F0A18" w:rsidRDefault="006F0A18">
      <w:pPr>
        <w:pStyle w:val="Default"/>
      </w:pPr>
    </w:p>
    <w:p w14:paraId="11C27AA1" w14:textId="77777777" w:rsidR="006F0A18" w:rsidRDefault="006F0A18">
      <w:pPr>
        <w:pStyle w:val="Default"/>
      </w:pPr>
    </w:p>
    <w:p w14:paraId="6CE72177" w14:textId="77777777" w:rsidR="006F0A18" w:rsidRDefault="006F0A18">
      <w:pPr>
        <w:pStyle w:val="Default"/>
      </w:pPr>
    </w:p>
    <w:p w14:paraId="79FBCE29" w14:textId="77777777" w:rsidR="006F0A18" w:rsidRDefault="006F0A18">
      <w:pPr>
        <w:pStyle w:val="Default"/>
      </w:pPr>
    </w:p>
    <w:p w14:paraId="4C20E584" w14:textId="77777777" w:rsidR="006F0A18" w:rsidRDefault="006F0A18">
      <w:pPr>
        <w:pStyle w:val="Default"/>
      </w:pPr>
    </w:p>
    <w:p w14:paraId="2511E514" w14:textId="77777777" w:rsidR="006F0A18" w:rsidRDefault="006F0A18">
      <w:pPr>
        <w:pStyle w:val="Default"/>
      </w:pPr>
    </w:p>
    <w:p w14:paraId="3A8DE7DD" w14:textId="77777777" w:rsidR="006F0A18" w:rsidRDefault="006F0A18">
      <w:pPr>
        <w:pStyle w:val="Default"/>
      </w:pPr>
    </w:p>
    <w:p w14:paraId="7104DA94" w14:textId="77777777" w:rsidR="006F0A18" w:rsidRDefault="006F0A18">
      <w:pPr>
        <w:pStyle w:val="Default"/>
      </w:pPr>
    </w:p>
    <w:p w14:paraId="6242630A" w14:textId="77777777" w:rsidR="006F0A18" w:rsidRDefault="006F0A18">
      <w:pPr>
        <w:pStyle w:val="Default"/>
      </w:pPr>
    </w:p>
    <w:p w14:paraId="27DE5977" w14:textId="77777777" w:rsidR="006F0A18" w:rsidRDefault="006F0A18">
      <w:pPr>
        <w:pStyle w:val="Default"/>
      </w:pPr>
    </w:p>
    <w:p w14:paraId="181AF41D" w14:textId="77777777" w:rsidR="006F0A18" w:rsidRDefault="006F0A18">
      <w:pPr>
        <w:pStyle w:val="Default"/>
      </w:pPr>
    </w:p>
    <w:p w14:paraId="5D13B3C2" w14:textId="77777777" w:rsidR="006F0A18" w:rsidRDefault="006F0A18">
      <w:pPr>
        <w:pStyle w:val="Default"/>
      </w:pPr>
    </w:p>
    <w:p w14:paraId="57E3EE4B" w14:textId="77777777" w:rsidR="006F0A18" w:rsidRDefault="006F0A18">
      <w:pPr>
        <w:pStyle w:val="Default"/>
      </w:pPr>
    </w:p>
    <w:p w14:paraId="5E39A4C3" w14:textId="77777777" w:rsidR="006F0A18" w:rsidRDefault="006F0A18">
      <w:pPr>
        <w:pStyle w:val="Default"/>
      </w:pPr>
    </w:p>
    <w:p w14:paraId="6472ADCC" w14:textId="77777777" w:rsidR="006F0A18" w:rsidRDefault="006F0A18">
      <w:pPr>
        <w:pStyle w:val="Default"/>
      </w:pPr>
    </w:p>
    <w:p w14:paraId="06DB2D1C" w14:textId="77777777" w:rsidR="006F0A18" w:rsidRDefault="006F0A18">
      <w:pPr>
        <w:pStyle w:val="Default"/>
      </w:pPr>
    </w:p>
    <w:p w14:paraId="215E3043" w14:textId="77777777" w:rsidR="006F0A18" w:rsidRDefault="006F0A18">
      <w:pPr>
        <w:pStyle w:val="Default"/>
      </w:pPr>
    </w:p>
    <w:p w14:paraId="356E50CF" w14:textId="77777777" w:rsidR="006F0A18" w:rsidRDefault="006F0A18">
      <w:pPr>
        <w:spacing w:line="560" w:lineRule="exact"/>
        <w:ind w:firstLineChars="200" w:firstLine="640"/>
        <w:jc w:val="left"/>
        <w:rPr>
          <w:rFonts w:ascii="方正仿宋_GBK" w:hAnsi="Courier New" w:cs="Courier New"/>
          <w:color w:val="000000"/>
          <w:szCs w:val="32"/>
        </w:rPr>
      </w:pPr>
    </w:p>
    <w:p w14:paraId="641EE033" w14:textId="77777777" w:rsidR="006F0A18" w:rsidRDefault="009A242B">
      <w:pPr>
        <w:spacing w:line="560" w:lineRule="exact"/>
        <w:ind w:firstLineChars="200" w:firstLine="560"/>
        <w:jc w:val="left"/>
        <w:rPr>
          <w:rFonts w:ascii="方正仿宋_GBK" w:hAnsi="Courier New" w:cs="Courier New"/>
          <w:color w:val="000000"/>
          <w:szCs w:val="32"/>
        </w:rPr>
      </w:pPr>
      <w:r>
        <w:rPr>
          <w:rFonts w:ascii="仿宋_GB2312" w:eastAsia="仿宋_GB2312"/>
          <w:noProof/>
          <w:spacing w:val="-10"/>
          <w:sz w:val="28"/>
          <w:szCs w:val="28"/>
        </w:rPr>
        <mc:AlternateContent>
          <mc:Choice Requires="wps">
            <w:drawing>
              <wp:anchor distT="0" distB="0" distL="114300" distR="114300" simplePos="0" relativeHeight="251660288" behindDoc="0" locked="0" layoutInCell="1" allowOverlap="1" wp14:anchorId="059BE8CE" wp14:editId="493ED9C9">
                <wp:simplePos x="0" y="0"/>
                <wp:positionH relativeFrom="column">
                  <wp:posOffset>-171450</wp:posOffset>
                </wp:positionH>
                <wp:positionV relativeFrom="paragraph">
                  <wp:posOffset>406400</wp:posOffset>
                </wp:positionV>
                <wp:extent cx="5615940" cy="14605"/>
                <wp:effectExtent l="0" t="0" r="2286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5875">
                          <a:solidFill>
                            <a:srgbClr val="000000"/>
                          </a:solidFill>
                          <a:round/>
                        </a:ln>
                      </wps:spPr>
                      <wps:bodyPr/>
                    </wps:wsp>
                  </a:graphicData>
                </a:graphic>
              </wp:anchor>
            </w:drawing>
          </mc:Choice>
          <mc:Fallback>
            <w:pict>
              <v:line w14:anchorId="4EDC90BE" id="Line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5pt,32pt" to="428.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" strokeweight="1.25pt"/>
            </w:pict>
          </mc:Fallback>
        </mc:AlternateContent>
      </w:r>
    </w:p>
    <w:p w14:paraId="0F8BFDEA" w14:textId="21ACD93B" w:rsidR="006F0A18" w:rsidRDefault="009A242B">
      <w:pPr>
        <w:spacing w:line="560" w:lineRule="exact"/>
        <w:ind w:firstLine="0"/>
        <w:rPr>
          <w:rFonts w:ascii="仿宋_GB2312" w:eastAsia="仿宋_GB2312"/>
          <w:szCs w:val="32"/>
        </w:rPr>
      </w:pPr>
      <w:r>
        <w:rPr>
          <w:rFonts w:ascii="仿宋_GB2312" w:eastAsia="仿宋_GB2312"/>
          <w:noProof/>
          <w:spacing w:val="-10"/>
        </w:rPr>
        <mc:AlternateContent>
          <mc:Choice Requires="wps">
            <w:drawing>
              <wp:anchor distT="0" distB="0" distL="114300" distR="114300" simplePos="0" relativeHeight="251661312" behindDoc="0" locked="0" layoutInCell="1" allowOverlap="1" wp14:anchorId="0B35E1A5" wp14:editId="2D1E2074">
                <wp:simplePos x="0" y="0"/>
                <wp:positionH relativeFrom="column">
                  <wp:posOffset>-171450</wp:posOffset>
                </wp:positionH>
                <wp:positionV relativeFrom="paragraph">
                  <wp:posOffset>379095</wp:posOffset>
                </wp:positionV>
                <wp:extent cx="5615940" cy="14605"/>
                <wp:effectExtent l="0" t="0" r="22860" b="234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line">
                          <a:avLst/>
                        </a:prstGeom>
                        <a:noFill/>
                        <a:ln w="15875">
                          <a:solidFill>
                            <a:srgbClr val="000000"/>
                          </a:solidFill>
                          <a:round/>
                        </a:ln>
                      </wps:spPr>
                      <wps:bodyPr/>
                    </wps:wsp>
                  </a:graphicData>
                </a:graphic>
              </wp:anchor>
            </w:drawing>
          </mc:Choice>
          <mc:Fallback>
            <w:pict>
              <v:line w14:anchorId="3096D2C9" id="Line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5pt,29.85pt" to="42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" strokeweight="1.25pt"/>
            </w:pict>
          </mc:Fallback>
        </mc:AlternateContent>
      </w:r>
      <w:r>
        <w:rPr>
          <w:rFonts w:ascii="仿宋_GB2312" w:eastAsia="仿宋_GB2312" w:hint="eastAsia"/>
          <w:spacing w:val="-10"/>
          <w:sz w:val="28"/>
          <w:szCs w:val="28"/>
        </w:rPr>
        <w:t xml:space="preserve">苏州宿迁工业园区安全生产委员会办公室 </w:t>
      </w:r>
      <w:r>
        <w:rPr>
          <w:rFonts w:ascii="仿宋_GB2312" w:eastAsia="仿宋_GB2312"/>
          <w:spacing w:val="-10"/>
          <w:sz w:val="28"/>
          <w:szCs w:val="28"/>
        </w:rPr>
        <w:t xml:space="preserve"> </w:t>
      </w:r>
      <w:r>
        <w:rPr>
          <w:rFonts w:ascii="仿宋_GB2312" w:eastAsia="仿宋_GB2312" w:hint="eastAsia"/>
          <w:spacing w:val="-30"/>
          <w:sz w:val="28"/>
          <w:szCs w:val="28"/>
        </w:rPr>
        <w:t xml:space="preserve">　</w:t>
      </w:r>
      <w:r>
        <w:rPr>
          <w:rFonts w:ascii="仿宋_GB2312" w:eastAsia="仿宋_GB2312"/>
          <w:spacing w:val="-30"/>
          <w:sz w:val="28"/>
          <w:szCs w:val="28"/>
        </w:rPr>
        <w:t xml:space="preserve">   </w:t>
      </w:r>
      <w:r>
        <w:rPr>
          <w:rFonts w:ascii="仿宋_GB2312" w:eastAsia="仿宋_GB2312" w:hint="eastAsia"/>
          <w:spacing w:val="-30"/>
          <w:sz w:val="28"/>
          <w:szCs w:val="28"/>
        </w:rPr>
        <w:t xml:space="preserve">    </w:t>
      </w:r>
      <w:r>
        <w:rPr>
          <w:rFonts w:ascii="仿宋_GB2312" w:eastAsia="仿宋_GB2312"/>
          <w:spacing w:val="-30"/>
          <w:sz w:val="28"/>
          <w:szCs w:val="28"/>
        </w:rPr>
        <w:t xml:space="preserve"> </w:t>
      </w:r>
      <w:r>
        <w:rPr>
          <w:rFonts w:eastAsia="仿宋_GB2312"/>
          <w:sz w:val="28"/>
          <w:szCs w:val="28"/>
        </w:rPr>
        <w:t>2023</w:t>
      </w:r>
      <w:r>
        <w:rPr>
          <w:rFonts w:ascii="仿宋_GB2312" w:eastAsia="仿宋_GB2312" w:hint="eastAsia"/>
          <w:sz w:val="28"/>
          <w:szCs w:val="28"/>
        </w:rPr>
        <w:t>年</w:t>
      </w:r>
      <w:r w:rsidR="008436F4">
        <w:rPr>
          <w:rFonts w:eastAsia="仿宋_GB2312"/>
          <w:sz w:val="28"/>
          <w:szCs w:val="28"/>
        </w:rPr>
        <w:t>2</w:t>
      </w:r>
      <w:r>
        <w:rPr>
          <w:rFonts w:ascii="仿宋_GB2312" w:eastAsia="仿宋_GB2312" w:hint="eastAsia"/>
          <w:sz w:val="28"/>
          <w:szCs w:val="28"/>
        </w:rPr>
        <w:t>月</w:t>
      </w:r>
      <w:r w:rsidR="008436F4">
        <w:rPr>
          <w:rFonts w:eastAsia="仿宋_GB2312"/>
          <w:sz w:val="28"/>
          <w:szCs w:val="28"/>
        </w:rPr>
        <w:t>22</w:t>
      </w:r>
      <w:r>
        <w:rPr>
          <w:rFonts w:ascii="仿宋_GB2312" w:eastAsia="仿宋_GB2312" w:hint="eastAsia"/>
          <w:sz w:val="28"/>
          <w:szCs w:val="28"/>
        </w:rPr>
        <w:t>日印发</w:t>
      </w:r>
    </w:p>
    <w:sectPr w:rsidR="006F0A18">
      <w:footerReference w:type="even" r:id="rId9"/>
      <w:footerReference w:type="default" r:id="rId10"/>
      <w:pgSz w:w="11906" w:h="16838"/>
      <w:pgMar w:top="1984" w:right="1701" w:bottom="1701" w:left="170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C7E3" w14:textId="77777777" w:rsidR="00680BD9" w:rsidRDefault="00680BD9">
      <w:pPr>
        <w:spacing w:line="240" w:lineRule="auto"/>
      </w:pPr>
      <w:r>
        <w:separator/>
      </w:r>
    </w:p>
  </w:endnote>
  <w:endnote w:type="continuationSeparator" w:id="0">
    <w:p w14:paraId="5A468C71" w14:textId="77777777" w:rsidR="00680BD9" w:rsidRDefault="0068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C26D4C73-D282-47E0-94B5-95085D01C12D}"/>
  </w:font>
  <w:font w:name="楷体_GB2312">
    <w:panose1 w:val="02010609030101010101"/>
    <w:charset w:val="86"/>
    <w:family w:val="modern"/>
    <w:pitch w:val="fixed"/>
    <w:sig w:usb0="00000001" w:usb1="080E0000" w:usb2="00000010" w:usb3="00000000" w:csb0="00040000" w:csb1="00000000"/>
    <w:embedRegular r:id="rId2" w:subsetted="1" w:fontKey="{BBB14F4E-C34A-483D-B6F4-33C9FCC57666}"/>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auto"/>
    <w:pitch w:val="variable"/>
    <w:sig w:usb0="A00002BF" w:usb1="38CF7CFA" w:usb2="00082016" w:usb3="00000000" w:csb0="00040001" w:csb1="00000000"/>
    <w:embedRegular r:id="rId3" w:subsetted="1" w:fontKey="{13F9448D-D4C4-4A51-934A-DE6503011485}"/>
  </w:font>
  <w:font w:name="方正黑体_GBK">
    <w:panose1 w:val="03000509000000000000"/>
    <w:charset w:val="86"/>
    <w:family w:val="script"/>
    <w:pitch w:val="fixed"/>
    <w:sig w:usb0="00000001" w:usb1="080E0000" w:usb2="00000010" w:usb3="00000000" w:csb0="00040000" w:csb1="00000000"/>
    <w:embedRegular r:id="rId4" w:subsetted="1" w:fontKey="{C447BB18-6897-4773-8962-8CA05B73A896}"/>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5" w:subsetted="1" w:fontKey="{AE79BA36-0391-4502-95F2-A1DD986981E7}"/>
  </w:font>
  <w:font w:name="方正楷体_GBK">
    <w:panose1 w:val="03000509000000000000"/>
    <w:charset w:val="86"/>
    <w:family w:val="script"/>
    <w:pitch w:val="fixed"/>
    <w:sig w:usb0="00000001" w:usb1="080E0000" w:usb2="00000010" w:usb3="00000000" w:csb0="00040000" w:csb1="00000000"/>
    <w:embedRegular r:id="rId6" w:subsetted="1" w:fontKey="{CDEC17E0-3D4C-420D-BB3B-30675BFCFC3F}"/>
  </w:font>
  <w:font w:name="仿宋_GB2312">
    <w:panose1 w:val="02010609030101010101"/>
    <w:charset w:val="86"/>
    <w:family w:val="modern"/>
    <w:pitch w:val="fixed"/>
    <w:sig w:usb0="00000001" w:usb1="080E0000" w:usb2="00000010" w:usb3="00000000" w:csb0="00040000" w:csb1="00000000"/>
    <w:embedRegular r:id="rId7" w:subsetted="1" w:fontKey="{A14099CA-3D5B-43EC-A6DD-3D71BF9B3A7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9A99" w14:textId="77777777" w:rsidR="006F0A18" w:rsidRDefault="00000000">
    <w:pPr>
      <w:pStyle w:val="a6"/>
      <w:ind w:firstLine="0"/>
      <w:rPr>
        <w:sz w:val="28"/>
        <w:szCs w:val="28"/>
      </w:rPr>
    </w:pPr>
    <w:sdt>
      <w:sdtPr>
        <w:id w:val="-1634871966"/>
        <w:docPartObj>
          <w:docPartGallery w:val="AutoText"/>
        </w:docPartObj>
      </w:sdtPr>
      <w:sdtEndPr>
        <w:rPr>
          <w:sz w:val="28"/>
          <w:szCs w:val="28"/>
        </w:rPr>
      </w:sdtEndPr>
      <w:sdtContent>
        <w:r w:rsidR="009A242B">
          <w:rPr>
            <w:sz w:val="28"/>
            <w:szCs w:val="28"/>
          </w:rPr>
          <w:t>—</w:t>
        </w:r>
        <w:r w:rsidR="009A242B">
          <w:rPr>
            <w:sz w:val="28"/>
            <w:szCs w:val="28"/>
          </w:rPr>
          <w:fldChar w:fldCharType="begin"/>
        </w:r>
        <w:r w:rsidR="009A242B">
          <w:rPr>
            <w:sz w:val="28"/>
            <w:szCs w:val="28"/>
          </w:rPr>
          <w:instrText>PAGE   \* MERGEFORMAT</w:instrText>
        </w:r>
        <w:r w:rsidR="009A242B">
          <w:rPr>
            <w:sz w:val="28"/>
            <w:szCs w:val="28"/>
          </w:rPr>
          <w:fldChar w:fldCharType="separate"/>
        </w:r>
        <w:r w:rsidR="0086278E" w:rsidRPr="0086278E">
          <w:rPr>
            <w:noProof/>
            <w:sz w:val="28"/>
            <w:szCs w:val="28"/>
            <w:lang w:val="zh-CN"/>
          </w:rPr>
          <w:t>6</w:t>
        </w:r>
        <w:r w:rsidR="009A242B">
          <w:rPr>
            <w:sz w:val="28"/>
            <w:szCs w:val="28"/>
          </w:rPr>
          <w:fldChar w:fldCharType="end"/>
        </w:r>
      </w:sdtContent>
    </w:sdt>
    <w:r w:rsidR="009A242B">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10298"/>
      <w:docPartObj>
        <w:docPartGallery w:val="AutoText"/>
      </w:docPartObj>
    </w:sdtPr>
    <w:sdtEndPr>
      <w:rPr>
        <w:sz w:val="28"/>
        <w:szCs w:val="28"/>
      </w:rPr>
    </w:sdtEndPr>
    <w:sdtContent>
      <w:p w14:paraId="0BAF638C" w14:textId="77777777" w:rsidR="006F0A18" w:rsidRDefault="009A242B">
        <w:pPr>
          <w:pStyle w:val="a6"/>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86278E" w:rsidRPr="0086278E">
          <w:rPr>
            <w:noProof/>
            <w:sz w:val="28"/>
            <w:szCs w:val="28"/>
            <w:lang w:val="zh-CN"/>
          </w:rPr>
          <w:t>5</w:t>
        </w:r>
        <w:r>
          <w:rPr>
            <w:sz w:val="28"/>
            <w:szCs w:val="28"/>
          </w:rPr>
          <w:fldChar w:fldCharType="end"/>
        </w:r>
        <w:r>
          <w:rPr>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6AB1" w14:textId="77777777" w:rsidR="00680BD9" w:rsidRDefault="00680BD9">
      <w:pPr>
        <w:spacing w:line="240" w:lineRule="auto"/>
      </w:pPr>
      <w:r>
        <w:separator/>
      </w:r>
    </w:p>
  </w:footnote>
  <w:footnote w:type="continuationSeparator" w:id="0">
    <w:p w14:paraId="059B2427" w14:textId="77777777" w:rsidR="00680BD9" w:rsidRDefault="00680B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savePreviewPicture/>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4MmRhOWI1M2EwOGEzZDAwNTg2MDBhOGQzZTM1MWIifQ=="/>
  </w:docVars>
  <w:rsids>
    <w:rsidRoot w:val="00FC40B5"/>
    <w:rsid w:val="00047C18"/>
    <w:rsid w:val="000E7A0C"/>
    <w:rsid w:val="00145048"/>
    <w:rsid w:val="001D59A7"/>
    <w:rsid w:val="00216C66"/>
    <w:rsid w:val="0024162F"/>
    <w:rsid w:val="00242748"/>
    <w:rsid w:val="00252E16"/>
    <w:rsid w:val="00273495"/>
    <w:rsid w:val="00362ABB"/>
    <w:rsid w:val="00460F13"/>
    <w:rsid w:val="004C0F5C"/>
    <w:rsid w:val="005417C1"/>
    <w:rsid w:val="005E0410"/>
    <w:rsid w:val="006416FD"/>
    <w:rsid w:val="00680BD9"/>
    <w:rsid w:val="00695E4B"/>
    <w:rsid w:val="006C2787"/>
    <w:rsid w:val="006E7889"/>
    <w:rsid w:val="006F0A18"/>
    <w:rsid w:val="006F675C"/>
    <w:rsid w:val="00704D4F"/>
    <w:rsid w:val="00725A45"/>
    <w:rsid w:val="008436F4"/>
    <w:rsid w:val="0086278E"/>
    <w:rsid w:val="00864277"/>
    <w:rsid w:val="008B5017"/>
    <w:rsid w:val="009A242B"/>
    <w:rsid w:val="00A72F95"/>
    <w:rsid w:val="00A91B5F"/>
    <w:rsid w:val="00B07326"/>
    <w:rsid w:val="00B51AB5"/>
    <w:rsid w:val="00B6651D"/>
    <w:rsid w:val="00C00B3A"/>
    <w:rsid w:val="00C74D2D"/>
    <w:rsid w:val="00D865E5"/>
    <w:rsid w:val="00DD66E5"/>
    <w:rsid w:val="00E31059"/>
    <w:rsid w:val="00E327FE"/>
    <w:rsid w:val="00EA272B"/>
    <w:rsid w:val="00EA782D"/>
    <w:rsid w:val="00ED71FF"/>
    <w:rsid w:val="00FC40B5"/>
    <w:rsid w:val="0403102D"/>
    <w:rsid w:val="09841307"/>
    <w:rsid w:val="0D4310CA"/>
    <w:rsid w:val="120D7661"/>
    <w:rsid w:val="22326C83"/>
    <w:rsid w:val="2AF32F44"/>
    <w:rsid w:val="32613C24"/>
    <w:rsid w:val="3CED7ED0"/>
    <w:rsid w:val="5DEE681F"/>
    <w:rsid w:val="6C76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21650AC8"/>
  <w15:docId w15:val="{92A93139-BFC1-408A-8BE2-2316268C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楷体_GB2312" w:eastAsia="楷体_GB2312" w:hAnsi="Calibri" w:cs="楷体_GB2312"/>
      <w:color w:val="000000"/>
      <w:sz w:val="24"/>
      <w:szCs w:val="24"/>
    </w:rPr>
  </w:style>
  <w:style w:type="paragraph" w:styleId="a3">
    <w:name w:val="Plain Text"/>
    <w:qFormat/>
    <w:pPr>
      <w:widowControl w:val="0"/>
      <w:jc w:val="both"/>
    </w:pPr>
    <w:rPr>
      <w:rFonts w:ascii="宋体" w:eastAsia="宋体" w:hAnsi="Times New Roman" w:cs="Courier New"/>
      <w:kern w:val="2"/>
      <w:sz w:val="21"/>
      <w:szCs w:val="21"/>
    </w:rPr>
  </w:style>
  <w:style w:type="paragraph" w:styleId="a4">
    <w:name w:val="Balloon Text"/>
    <w:basedOn w:val="a"/>
    <w:link w:val="a5"/>
    <w:pPr>
      <w:spacing w:line="240" w:lineRule="auto"/>
    </w:pPr>
    <w:rPr>
      <w:sz w:val="18"/>
      <w:szCs w:val="18"/>
    </w:rPr>
  </w:style>
  <w:style w:type="paragraph" w:styleId="a6">
    <w:name w:val="footer"/>
    <w:basedOn w:val="a"/>
    <w:link w:val="a7"/>
    <w:uiPriority w:val="99"/>
    <w:qFormat/>
    <w:pPr>
      <w:tabs>
        <w:tab w:val="left" w:pos="425"/>
        <w:tab w:val="center" w:pos="4153"/>
        <w:tab w:val="right" w:pos="8306"/>
      </w:tabs>
      <w:jc w:val="left"/>
    </w:pPr>
    <w:rPr>
      <w:sz w:val="18"/>
      <w:szCs w:val="18"/>
    </w:rPr>
  </w:style>
  <w:style w:type="paragraph" w:styleId="a8">
    <w:name w:val="header"/>
    <w:basedOn w:val="a"/>
    <w:qFormat/>
    <w:pPr>
      <w:pBdr>
        <w:bottom w:val="single" w:sz="6" w:space="1" w:color="auto"/>
      </w:pBdr>
      <w:tabs>
        <w:tab w:val="left" w:pos="425"/>
        <w:tab w:val="center" w:pos="4153"/>
        <w:tab w:val="right" w:pos="8306"/>
      </w:tabs>
      <w:jc w:val="center"/>
    </w:pPr>
    <w:rPr>
      <w:sz w:val="18"/>
      <w:szCs w:val="18"/>
    </w:rPr>
  </w:style>
  <w:style w:type="paragraph" w:styleId="a9">
    <w:name w:val="Normal (Web)"/>
    <w:qFormat/>
    <w:pPr>
      <w:widowControl w:val="0"/>
      <w:spacing w:before="100" w:beforeAutospacing="1" w:after="100" w:afterAutospacing="1"/>
    </w:pPr>
    <w:rPr>
      <w:rFonts w:ascii="宋体" w:eastAsia="宋体" w:hAnsi="Times New Roman" w:cs="Times New Roman"/>
      <w:kern w:val="2"/>
      <w:sz w:val="24"/>
      <w:szCs w:val="21"/>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paragraph" w:customStyle="1" w:styleId="ac">
    <w:name w:val="密级"/>
    <w:basedOn w:val="a"/>
    <w:qFormat/>
    <w:pPr>
      <w:adjustRightInd w:val="0"/>
      <w:snapToGrid/>
      <w:spacing w:line="425" w:lineRule="atLeast"/>
      <w:ind w:firstLine="0"/>
      <w:jc w:val="right"/>
    </w:pPr>
    <w:rPr>
      <w:rFonts w:ascii="黑体" w:eastAsia="黑体"/>
      <w:sz w:val="30"/>
    </w:rPr>
  </w:style>
  <w:style w:type="paragraph" w:customStyle="1" w:styleId="ad">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e">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character" w:customStyle="1" w:styleId="a7">
    <w:name w:val="页脚 字符"/>
    <w:basedOn w:val="a0"/>
    <w:link w:val="a6"/>
    <w:uiPriority w:val="99"/>
    <w:rPr>
      <w:rFonts w:ascii="Times New Roman" w:eastAsia="方正仿宋_GBK" w:hAnsi="Times New Roman" w:cs="Times New Roman"/>
      <w:snapToGrid w:val="0"/>
      <w:sz w:val="18"/>
      <w:szCs w:val="18"/>
    </w:rPr>
  </w:style>
  <w:style w:type="character" w:customStyle="1" w:styleId="a5">
    <w:name w:val="批注框文本 字符"/>
    <w:basedOn w:val="a0"/>
    <w:link w:val="a4"/>
    <w:rPr>
      <w:rFonts w:ascii="Times New Roman" w:eastAsia="方正仿宋_GBK" w:hAnsi="Times New Roman"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张越</dc:creator>
  <cp:lastModifiedBy>Administrator</cp:lastModifiedBy>
  <cp:revision>22</cp:revision>
  <cp:lastPrinted>2023-02-22T06:03:00Z</cp:lastPrinted>
  <dcterms:created xsi:type="dcterms:W3CDTF">2014-10-29T12:08:00Z</dcterms:created>
  <dcterms:modified xsi:type="dcterms:W3CDTF">2023-02-23T09:15:00Z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57397F2917A0492BAA412C7E00C5ACED</vt:lpwstr>
  </property>
</Properties>
</file>