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4"/>
          <w:szCs w:val="44"/>
        </w:rPr>
      </w:pPr>
      <w:r>
        <w:rPr>
          <w:rFonts w:ascii="Times New Roman" w:hAnsi="Times New Roman" w:cs="Times New Roman"/>
          <w:szCs w:val="22"/>
        </w:rPr>
        <w:pict>
          <v:shape id="_x0000_s1030" o:spid="_x0000_s1030" o:spt="136" type="#_x0000_t136" style="position:absolute;left:0pt;margin-left:-14.2pt;margin-top:26pt;height:91.9pt;width:447.1pt;z-index:251663360;mso-width-relative:page;mso-height-relative:page;" fillcolor="#FF0000" filled="t" stroked="f" coordsize="21600,21600" adj="10800">
            <v:path/>
            <v:fill on="t" color2="#FFFFFF" focussize="0,0"/>
            <v:stroke on="f"/>
            <v:imagedata o:title=""/>
            <o:lock v:ext="edit" aspectratio="f"/>
            <v:textpath on="t" fitshape="t" fitpath="t" trim="t" xscale="f" string="苏州宿迁工业园区劳动保障和社会事业局" style="font-family:方正小标宋简体;font-size:36pt;v-text-align:center;"/>
          </v:shape>
        </w:pict>
      </w:r>
    </w:p>
    <w:p>
      <w:pPr>
        <w:jc w:val="center"/>
        <w:rPr>
          <w:rFonts w:ascii="Times New Roman" w:hAnsi="Times New Roman" w:eastAsia="方正小标宋简体" w:cs="Times New Roman"/>
          <w:sz w:val="44"/>
          <w:szCs w:val="44"/>
        </w:rPr>
      </w:pPr>
    </w:p>
    <w:p>
      <w:pPr>
        <w:jc w:val="center"/>
        <w:rPr>
          <w:rFonts w:ascii="Times New Roman" w:hAnsi="Times New Roman" w:eastAsia="方正小标宋简体" w:cs="Times New Roman"/>
          <w:sz w:val="44"/>
          <w:szCs w:val="44"/>
        </w:rPr>
      </w:pPr>
    </w:p>
    <w:p>
      <w:pPr>
        <w:jc w:val="both"/>
        <w:rPr>
          <w:rFonts w:hint="eastAsia" w:ascii="Times New Roman" w:hAnsi="Times New Roman" w:eastAsia="仿宋_GB2312" w:cs="Times New Roman"/>
          <w:sz w:val="28"/>
          <w:szCs w:val="28"/>
        </w:rPr>
      </w:pPr>
    </w:p>
    <w:p>
      <w:pPr>
        <w:jc w:val="both"/>
        <w:rPr>
          <w:rFonts w:hint="eastAsia" w:ascii="Times New Roman" w:hAnsi="Times New Roman" w:eastAsia="仿宋_GB2312" w:cs="Times New Roman"/>
          <w:sz w:val="28"/>
          <w:szCs w:val="28"/>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386715</wp:posOffset>
                </wp:positionV>
                <wp:extent cx="5257800" cy="0"/>
                <wp:effectExtent l="0" t="15875" r="0" b="2984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31750">
                          <a:solidFill>
                            <a:srgbClr val="FF0000"/>
                          </a:solidFill>
                          <a:round/>
                        </a:ln>
                        <a:effectLst/>
                      </wps:spPr>
                      <wps:bodyPr/>
                    </wps:wsp>
                  </a:graphicData>
                </a:graphic>
              </wp:anchor>
            </w:drawing>
          </mc:Choice>
          <mc:Fallback>
            <w:pict>
              <v:line id="_x0000_s1026" o:spid="_x0000_s1026" o:spt="20" style="position:absolute;left:0pt;margin-left:0pt;margin-top:30.45pt;height:0pt;width:414pt;z-index:251660288;mso-width-relative:page;mso-height-relative:page;" filled="f" stroked="t" coordsize="21600,21600" o:gfxdata="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l8F&#10;bdUAAAAGAQAADwAAAAAAAAABACAAAAAiAAAAZHJzL2Rvd25yZXYueG1sUEsBAhQAFAAAAAgAh07i&#10;QL8NYGbsAQAAuQMAAA4AAAAAAAAAAQAgAAAAJAEAAGRycy9lMm9Eb2MueG1sUEsFBgAAAAAGAAYA&#10;WQEAAIIFAAAAAA==&#10;">
                <v:fill on="f" focussize="0,0"/>
                <v:stroke weight="2.5pt" color="#FF0000" joinstyle="round"/>
                <v:imagedata o:title=""/>
                <o:lock v:ext="edit" aspectratio="f"/>
              </v:line>
            </w:pict>
          </mc:Fallback>
        </mc:AlternateContent>
      </w:r>
      <w:r>
        <w:rPr>
          <w:rFonts w:hint="eastAsia" w:ascii="方正仿宋_GBK" w:hAnsi="方正仿宋_GBK" w:eastAsia="方正仿宋_GBK" w:cs="方正仿宋_GBK"/>
          <w:sz w:val="28"/>
          <w:szCs w:val="28"/>
        </w:rPr>
        <w:t>苏宿园劳社〔</w:t>
      </w:r>
      <w:r>
        <w:rPr>
          <w:rFonts w:hint="eastAsia" w:ascii="Times New Roman" w:hAnsi="Times New Roman" w:eastAsia="方正仿宋_GBK" w:cs="方正仿宋_GBK"/>
          <w:color w:val="222222"/>
          <w:kern w:val="0"/>
          <w:sz w:val="28"/>
          <w:szCs w:val="28"/>
          <w:highlight w:val="none"/>
          <w:lang w:val="en-US" w:eastAsia="zh-CN"/>
        </w:rPr>
        <w:t>2023</w:t>
      </w:r>
      <w:r>
        <w:rPr>
          <w:rFonts w:hint="eastAsia" w:ascii="方正仿宋_GBK" w:hAnsi="方正仿宋_GBK" w:eastAsia="方正仿宋_GBK" w:cs="方正仿宋_GBK"/>
          <w:sz w:val="28"/>
          <w:szCs w:val="28"/>
          <w:lang w:val="en-US" w:eastAsia="zh-CN"/>
        </w:rPr>
        <w:t>〕</w:t>
      </w:r>
      <w:r>
        <w:rPr>
          <w:rFonts w:hint="eastAsia" w:ascii="Times New Roman" w:hAnsi="Times New Roman" w:eastAsia="方正仿宋_GBK" w:cs="方正仿宋_GBK"/>
          <w:color w:val="222222"/>
          <w:kern w:val="0"/>
          <w:sz w:val="28"/>
          <w:szCs w:val="28"/>
          <w:highlight w:val="none"/>
          <w:lang w:val="en-US" w:eastAsia="zh-CN"/>
        </w:rPr>
        <w:t>8</w:t>
      </w:r>
      <w:r>
        <w:rPr>
          <w:rFonts w:hint="eastAsia" w:ascii="方正仿宋_GBK" w:hAnsi="方正仿宋_GBK" w:eastAsia="方正仿宋_GBK" w:cs="方正仿宋_GBK"/>
          <w:sz w:val="28"/>
          <w:szCs w:val="28"/>
        </w:rPr>
        <w:t>号</w:t>
      </w:r>
      <w:bookmarkStart w:id="0" w:name="_GoBack"/>
      <w:bookmarkEnd w:id="0"/>
    </w:p>
    <w:p>
      <w:pPr>
        <w:spacing w:line="560" w:lineRule="exact"/>
        <w:rPr>
          <w:rFonts w:ascii="Times New Roman" w:hAnsi="Times New Roman" w:eastAsia="方正小标宋简体" w:cs="Times New Roman"/>
          <w:sz w:val="28"/>
          <w:szCs w:val="28"/>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eastAsia="zh-CN"/>
        </w:rPr>
        <w:t>同意长电科技（宿迁）有限公司</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企业新型学徒制培训计划</w:t>
      </w:r>
      <w:r>
        <w:rPr>
          <w:rFonts w:hint="eastAsia" w:ascii="方正小标宋_GBK" w:hAnsi="方正小标宋_GBK" w:eastAsia="方正小标宋_GBK" w:cs="方正小标宋_GBK"/>
          <w:color w:val="auto"/>
          <w:sz w:val="44"/>
          <w:szCs w:val="44"/>
        </w:rPr>
        <w:t>的</w:t>
      </w:r>
      <w:r>
        <w:rPr>
          <w:rFonts w:hint="eastAsia" w:ascii="方正小标宋_GBK" w:hAnsi="方正小标宋_GBK" w:eastAsia="方正小标宋_GBK" w:cs="方正小标宋_GBK"/>
          <w:color w:val="auto"/>
          <w:sz w:val="44"/>
          <w:szCs w:val="44"/>
          <w:lang w:eastAsia="zh-CN"/>
        </w:rPr>
        <w:t>批复</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color w:val="auto"/>
          <w:kern w:val="0"/>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eastAsia="zh-CN"/>
        </w:rPr>
        <w:t>长电科技（宿迁）有限公司</w:t>
      </w:r>
      <w:r>
        <w:rPr>
          <w:rFonts w:hint="eastAsia" w:ascii="方正仿宋_GBK" w:hAnsi="方正仿宋_GBK" w:eastAsia="方正仿宋_GBK" w:cs="方正仿宋_GBK"/>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你公司申请企业新型学徒制培训申报材料收悉，经对报来的备案材料、培训计划的审核，符合江苏省人力资源和社会保障厅、江苏省财政厅《关于印发江苏省新型学徒制工作实施方案的通知》（苏人社发</w:t>
      </w:r>
      <w:r>
        <w:rPr>
          <w:rFonts w:hint="eastAsia" w:ascii="方正仿宋_GBK" w:hAnsi="方正仿宋_GBK" w:eastAsia="方正仿宋_GBK" w:cs="方正仿宋_GBK"/>
          <w:sz w:val="28"/>
          <w:szCs w:val="28"/>
        </w:rPr>
        <w:t>〔</w:t>
      </w:r>
      <w:r>
        <w:rPr>
          <w:rFonts w:hint="eastAsia" w:ascii="Times New Roman" w:hAnsi="Times New Roman" w:eastAsia="方正仿宋_GBK" w:cs="方正仿宋_GBK"/>
          <w:sz w:val="28"/>
          <w:szCs w:val="28"/>
        </w:rPr>
        <w:t>20</w:t>
      </w:r>
      <w:r>
        <w:rPr>
          <w:rFonts w:hint="eastAsia" w:ascii="Times New Roman" w:hAnsi="Times New Roman" w:eastAsia="方正仿宋_GBK" w:cs="方正仿宋_GBK"/>
          <w:sz w:val="28"/>
          <w:szCs w:val="28"/>
          <w:lang w:val="en-US" w:eastAsia="zh-CN"/>
        </w:rPr>
        <w:t>19</w:t>
      </w:r>
      <w:r>
        <w:rPr>
          <w:rFonts w:hint="eastAsia" w:ascii="方正仿宋_GBK" w:hAnsi="方正仿宋_GBK" w:eastAsia="方正仿宋_GBK" w:cs="方正仿宋_GBK"/>
          <w:sz w:val="28"/>
          <w:szCs w:val="28"/>
        </w:rPr>
        <w:t>〕</w:t>
      </w:r>
      <w:r>
        <w:rPr>
          <w:rFonts w:hint="eastAsia" w:ascii="Times New Roman" w:hAnsi="Times New Roman" w:eastAsia="方正仿宋_GBK" w:cs="方正仿宋_GBK"/>
          <w:sz w:val="28"/>
          <w:szCs w:val="28"/>
          <w:lang w:val="en-US" w:eastAsia="zh-CN"/>
        </w:rPr>
        <w:t>177</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auto"/>
          <w:kern w:val="0"/>
          <w:sz w:val="32"/>
          <w:szCs w:val="32"/>
          <w:lang w:val="en-US" w:eastAsia="zh-CN"/>
        </w:rPr>
        <w:t>）的政策要求，学徒制培训计划已经苏州宿迁工业园区管理委员会网站公示七天无异议，同意按照培训计划认真组织实施</w:t>
      </w:r>
      <w:r>
        <w:rPr>
          <w:rFonts w:hint="eastAsia" w:ascii="方正仿宋_GBK" w:hAnsi="方正仿宋_GBK" w:eastAsia="方正仿宋_GBK" w:cs="方正仿宋_GBK"/>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希望企业及院校认真完成学徒制培养工作的各项目标任务，切实提升学徒培养质量，为企业培养高素质技能人才。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附件：苏宿园区企业新型学徒制培训计划</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方正仿宋_GBK" w:hAnsi="方正仿宋_GBK" w:eastAsia="方正仿宋_GBK" w:cs="方正仿宋_GBK"/>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方正仿宋_GBK" w:hAnsi="方正仿宋_GBK" w:eastAsia="方正仿宋_GBK" w:cs="方正仿宋_GBK"/>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0" w:rightChars="0"/>
        <w:jc w:val="right"/>
        <w:textAlignment w:val="auto"/>
        <w:rPr>
          <w:rFonts w:hint="eastAsia" w:ascii="方正仿宋_GBK" w:hAnsi="方正仿宋_GBK" w:eastAsia="方正仿宋_GBK" w:cs="方正仿宋_GBK"/>
          <w:color w:val="auto"/>
          <w:kern w:val="0"/>
          <w:sz w:val="32"/>
          <w:szCs w:val="32"/>
          <w:shd w:val="clear" w:color="auto" w:fill="FFFFFF"/>
          <w:lang w:val="en-US" w:eastAsia="zh-CN"/>
        </w:rPr>
      </w:pPr>
      <w:r>
        <w:rPr>
          <w:rFonts w:hint="eastAsia" w:ascii="方正仿宋_GBK" w:hAnsi="方正仿宋_GBK" w:eastAsia="方正仿宋_GBK" w:cs="方正仿宋_GBK"/>
          <w:color w:val="auto"/>
          <w:kern w:val="0"/>
          <w:sz w:val="32"/>
          <w:szCs w:val="32"/>
          <w:shd w:val="clear" w:color="auto" w:fill="FFFFFF"/>
          <w:lang w:val="en-US" w:eastAsia="zh-CN"/>
        </w:rPr>
        <w:t>苏州宿迁工业园区</w:t>
      </w:r>
      <w:r>
        <w:rPr>
          <w:rFonts w:hint="eastAsia" w:ascii="方正仿宋_GBK" w:hAnsi="方正仿宋_GBK" w:eastAsia="方正仿宋_GBK" w:cs="方正仿宋_GBK"/>
          <w:color w:val="auto"/>
          <w:kern w:val="0"/>
          <w:sz w:val="32"/>
          <w:szCs w:val="32"/>
          <w:shd w:val="clear" w:color="auto" w:fill="FFFFFF"/>
        </w:rPr>
        <w:t>劳动保障和社会事业局</w:t>
      </w:r>
      <w:r>
        <w:rPr>
          <w:rFonts w:hint="eastAsia" w:ascii="方正仿宋_GBK" w:hAnsi="方正仿宋_GBK" w:eastAsia="方正仿宋_GBK" w:cs="方正仿宋_GBK"/>
          <w:color w:val="auto"/>
          <w:kern w:val="0"/>
          <w:sz w:val="32"/>
          <w:szCs w:val="32"/>
          <w:shd w:val="clear" w:color="auto"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center"/>
        <w:textAlignment w:val="auto"/>
        <w:rPr>
          <w:rFonts w:hint="eastAsia" w:ascii="方正仿宋_GBK" w:hAnsi="方正仿宋_GBK" w:eastAsia="方正仿宋_GBK" w:cs="方正仿宋_GBK"/>
          <w:color w:val="auto"/>
          <w:kern w:val="0"/>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lang w:val="en-US" w:eastAsia="zh-CN"/>
        </w:rPr>
        <w:t xml:space="preserve">                        </w:t>
      </w:r>
      <w:r>
        <w:rPr>
          <w:rFonts w:hint="eastAsia" w:ascii="Times New Roman" w:hAnsi="Times New Roman" w:eastAsia="方正仿宋_GBK" w:cs="方正仿宋_GBK"/>
          <w:color w:val="auto"/>
          <w:kern w:val="0"/>
          <w:sz w:val="32"/>
          <w:szCs w:val="32"/>
          <w:shd w:val="clear" w:color="auto" w:fill="FFFFFF"/>
        </w:rPr>
        <w:t>202</w:t>
      </w:r>
      <w:r>
        <w:rPr>
          <w:rFonts w:hint="eastAsia" w:ascii="Times New Roman" w:hAnsi="Times New Roman" w:eastAsia="方正仿宋_GBK" w:cs="方正仿宋_GBK"/>
          <w:color w:val="auto"/>
          <w:kern w:val="0"/>
          <w:sz w:val="32"/>
          <w:szCs w:val="32"/>
          <w:shd w:val="clear" w:color="auto" w:fill="FFFFFF"/>
          <w:lang w:val="en-US" w:eastAsia="zh-CN"/>
        </w:rPr>
        <w:t>3</w:t>
      </w:r>
      <w:r>
        <w:rPr>
          <w:rFonts w:hint="eastAsia" w:ascii="方正仿宋_GBK" w:hAnsi="方正仿宋_GBK" w:eastAsia="方正仿宋_GBK" w:cs="方正仿宋_GBK"/>
          <w:color w:val="auto"/>
          <w:kern w:val="0"/>
          <w:sz w:val="32"/>
          <w:szCs w:val="32"/>
          <w:shd w:val="clear" w:color="auto" w:fill="FFFFFF"/>
        </w:rPr>
        <w:t>年</w:t>
      </w:r>
      <w:r>
        <w:rPr>
          <w:rFonts w:hint="eastAsia" w:ascii="Times New Roman" w:hAnsi="Times New Roman" w:eastAsia="方正仿宋_GBK" w:cs="方正仿宋_GBK"/>
          <w:color w:val="auto"/>
          <w:kern w:val="0"/>
          <w:sz w:val="32"/>
          <w:szCs w:val="32"/>
          <w:shd w:val="clear" w:color="auto" w:fill="FFFFFF"/>
          <w:lang w:val="en-US" w:eastAsia="zh-CN"/>
        </w:rPr>
        <w:t>3</w:t>
      </w:r>
      <w:r>
        <w:rPr>
          <w:rFonts w:hint="eastAsia" w:ascii="方正仿宋_GBK" w:hAnsi="方正仿宋_GBK" w:eastAsia="方正仿宋_GBK" w:cs="方正仿宋_GBK"/>
          <w:color w:val="auto"/>
          <w:kern w:val="0"/>
          <w:sz w:val="32"/>
          <w:szCs w:val="32"/>
          <w:shd w:val="clear" w:color="auto" w:fill="FFFFFF"/>
        </w:rPr>
        <w:t>月</w:t>
      </w:r>
      <w:r>
        <w:rPr>
          <w:rFonts w:hint="eastAsia" w:ascii="Times New Roman" w:hAnsi="Times New Roman" w:eastAsia="方正仿宋_GBK" w:cs="方正仿宋_GBK"/>
          <w:color w:val="auto"/>
          <w:kern w:val="0"/>
          <w:sz w:val="32"/>
          <w:szCs w:val="32"/>
          <w:highlight w:val="none"/>
          <w:shd w:val="clear" w:color="auto" w:fill="FFFFFF"/>
          <w:lang w:val="en-US" w:eastAsia="zh-CN"/>
        </w:rPr>
        <w:t>27</w:t>
      </w:r>
      <w:r>
        <w:rPr>
          <w:rFonts w:hint="eastAsia" w:ascii="方正仿宋_GBK" w:hAnsi="方正仿宋_GBK" w:eastAsia="方正仿宋_GBK" w:cs="方正仿宋_GBK"/>
          <w:color w:val="auto"/>
          <w:kern w:val="0"/>
          <w:sz w:val="32"/>
          <w:szCs w:val="32"/>
          <w:shd w:val="clear" w:color="auto" w:fill="FFFFFF"/>
        </w:rPr>
        <w:t>日</w:t>
      </w:r>
    </w:p>
    <w:p>
      <w:pPr>
        <w:pStyle w:val="5"/>
        <w:widowControl/>
        <w:spacing w:beforeAutospacing="0" w:afterAutospacing="0" w:line="528" w:lineRule="auto"/>
        <w:jc w:val="both"/>
        <w:rPr>
          <w:rFonts w:hint="eastAsia" w:ascii="黑体" w:hAnsi="黑体" w:eastAsia="黑体" w:cs="黑体"/>
          <w:color w:val="222222"/>
          <w:sz w:val="32"/>
          <w:szCs w:val="32"/>
        </w:rPr>
      </w:pPr>
      <w:r>
        <w:rPr>
          <w:rFonts w:hint="eastAsia" w:ascii="黑体" w:hAnsi="黑体" w:eastAsia="黑体" w:cs="黑体"/>
          <w:color w:val="222222"/>
          <w:sz w:val="32"/>
          <w:szCs w:val="32"/>
        </w:rPr>
        <w:t>附件：</w:t>
      </w:r>
    </w:p>
    <w:p>
      <w:pPr>
        <w:pStyle w:val="5"/>
        <w:widowControl/>
        <w:spacing w:beforeAutospacing="0" w:afterAutospacing="0" w:line="528" w:lineRule="auto"/>
        <w:jc w:val="center"/>
        <w:rPr>
          <w:rFonts w:hint="eastAsia" w:ascii="方正小标宋_GBK" w:hAnsi="方正小标宋_GBK" w:eastAsia="方正小标宋_GBK" w:cs="方正小标宋_GBK"/>
          <w:color w:val="222222"/>
          <w:sz w:val="32"/>
          <w:szCs w:val="32"/>
          <w:lang w:eastAsia="zh-CN"/>
        </w:rPr>
      </w:pPr>
      <w:r>
        <w:rPr>
          <w:rFonts w:hint="eastAsia" w:ascii="方正小标宋_GBK" w:hAnsi="方正小标宋_GBK" w:eastAsia="方正小标宋_GBK" w:cs="方正小标宋_GBK"/>
          <w:color w:val="222222"/>
          <w:sz w:val="36"/>
          <w:szCs w:val="36"/>
          <w:lang w:eastAsia="zh-CN"/>
        </w:rPr>
        <w:t>苏宿园区</w:t>
      </w:r>
      <w:r>
        <w:rPr>
          <w:rFonts w:hint="eastAsia" w:ascii="方正小标宋_GBK" w:hAnsi="方正小标宋_GBK" w:eastAsia="方正小标宋_GBK" w:cs="方正小标宋_GBK"/>
          <w:color w:val="222222"/>
          <w:sz w:val="36"/>
          <w:szCs w:val="36"/>
        </w:rPr>
        <w:t>企业新型学徒制</w:t>
      </w:r>
      <w:r>
        <w:rPr>
          <w:rFonts w:hint="eastAsia" w:ascii="方正小标宋_GBK" w:hAnsi="方正小标宋_GBK" w:eastAsia="方正小标宋_GBK" w:cs="方正小标宋_GBK"/>
          <w:color w:val="222222"/>
          <w:sz w:val="36"/>
          <w:szCs w:val="36"/>
          <w:lang w:eastAsia="zh-CN"/>
        </w:rPr>
        <w:t>培训计划</w:t>
      </w:r>
    </w:p>
    <w:tbl>
      <w:tblPr>
        <w:tblStyle w:val="7"/>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356"/>
        <w:gridCol w:w="1392"/>
        <w:gridCol w:w="1691"/>
        <w:gridCol w:w="885"/>
        <w:gridCol w:w="78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92" w:type="dxa"/>
            <w:vAlign w:val="center"/>
          </w:tcPr>
          <w:p>
            <w:pPr>
              <w:jc w:val="center"/>
              <w:rPr>
                <w:rFonts w:hint="eastAsia" w:ascii="方正仿宋_GBK" w:hAnsi="方正仿宋_GBK" w:eastAsia="方正仿宋_GBK" w:cs="方正仿宋_GBK"/>
                <w:b/>
                <w:color w:val="222222"/>
                <w:kern w:val="0"/>
                <w:sz w:val="28"/>
                <w:szCs w:val="28"/>
                <w:lang w:eastAsia="zh-CN"/>
              </w:rPr>
            </w:pPr>
            <w:r>
              <w:rPr>
                <w:rFonts w:hint="eastAsia" w:ascii="方正仿宋_GBK" w:hAnsi="方正仿宋_GBK" w:eastAsia="方正仿宋_GBK" w:cs="方正仿宋_GBK"/>
                <w:b/>
                <w:color w:val="222222"/>
                <w:kern w:val="0"/>
                <w:sz w:val="28"/>
                <w:szCs w:val="28"/>
                <w:lang w:eastAsia="zh-CN"/>
              </w:rPr>
              <w:t>序号</w:t>
            </w:r>
          </w:p>
        </w:tc>
        <w:tc>
          <w:tcPr>
            <w:tcW w:w="2356" w:type="dxa"/>
            <w:vAlign w:val="center"/>
          </w:tcPr>
          <w:p>
            <w:pPr>
              <w:jc w:val="center"/>
              <w:rPr>
                <w:rFonts w:hint="eastAsia" w:ascii="方正仿宋_GBK" w:hAnsi="方正仿宋_GBK" w:eastAsia="方正仿宋_GBK" w:cs="方正仿宋_GBK"/>
                <w:b/>
                <w:color w:val="000000"/>
                <w:kern w:val="0"/>
                <w:sz w:val="28"/>
                <w:szCs w:val="28"/>
                <w:shd w:val="clear" w:color="auto" w:fill="FFFFFF"/>
              </w:rPr>
            </w:pPr>
            <w:r>
              <w:rPr>
                <w:rFonts w:hint="eastAsia" w:ascii="方正仿宋_GBK" w:hAnsi="方正仿宋_GBK" w:eastAsia="方正仿宋_GBK" w:cs="方正仿宋_GBK"/>
                <w:b/>
                <w:color w:val="222222"/>
                <w:kern w:val="0"/>
                <w:sz w:val="28"/>
                <w:szCs w:val="28"/>
              </w:rPr>
              <w:t>企业名称</w:t>
            </w:r>
          </w:p>
        </w:tc>
        <w:tc>
          <w:tcPr>
            <w:tcW w:w="1392" w:type="dxa"/>
            <w:vAlign w:val="center"/>
          </w:tcPr>
          <w:p>
            <w:pPr>
              <w:jc w:val="center"/>
              <w:rPr>
                <w:rFonts w:hint="eastAsia" w:ascii="方正仿宋_GBK" w:hAnsi="方正仿宋_GBK" w:eastAsia="方正仿宋_GBK" w:cs="方正仿宋_GBK"/>
                <w:b/>
                <w:color w:val="000000"/>
                <w:kern w:val="0"/>
                <w:sz w:val="28"/>
                <w:szCs w:val="28"/>
                <w:shd w:val="clear" w:color="auto" w:fill="FFFFFF"/>
              </w:rPr>
            </w:pPr>
            <w:r>
              <w:rPr>
                <w:rFonts w:hint="eastAsia" w:ascii="方正仿宋_GBK" w:hAnsi="方正仿宋_GBK" w:eastAsia="方正仿宋_GBK" w:cs="方正仿宋_GBK"/>
                <w:b/>
                <w:color w:val="222222"/>
                <w:kern w:val="0"/>
                <w:sz w:val="28"/>
                <w:szCs w:val="28"/>
              </w:rPr>
              <w:t>培训院校</w:t>
            </w:r>
          </w:p>
        </w:tc>
        <w:tc>
          <w:tcPr>
            <w:tcW w:w="1691" w:type="dxa"/>
            <w:vAlign w:val="center"/>
          </w:tcPr>
          <w:p>
            <w:pPr>
              <w:adjustRightInd w:val="0"/>
              <w:snapToGrid w:val="0"/>
              <w:jc w:val="center"/>
              <w:rPr>
                <w:rFonts w:hint="eastAsia" w:ascii="方正仿宋_GBK" w:hAnsi="方正仿宋_GBK" w:eastAsia="方正仿宋_GBK" w:cs="方正仿宋_GBK"/>
                <w:b/>
                <w:color w:val="222222"/>
                <w:kern w:val="0"/>
                <w:sz w:val="28"/>
                <w:szCs w:val="28"/>
              </w:rPr>
            </w:pPr>
            <w:r>
              <w:rPr>
                <w:rFonts w:hint="eastAsia" w:ascii="方正仿宋_GBK" w:hAnsi="方正仿宋_GBK" w:eastAsia="方正仿宋_GBK" w:cs="方正仿宋_GBK"/>
                <w:b/>
                <w:color w:val="222222"/>
                <w:kern w:val="0"/>
                <w:sz w:val="28"/>
                <w:szCs w:val="28"/>
              </w:rPr>
              <w:t>培训职业（工种）</w:t>
            </w:r>
          </w:p>
        </w:tc>
        <w:tc>
          <w:tcPr>
            <w:tcW w:w="885" w:type="dxa"/>
            <w:vAlign w:val="center"/>
          </w:tcPr>
          <w:p>
            <w:pPr>
              <w:adjustRightInd w:val="0"/>
              <w:snapToGrid w:val="0"/>
              <w:jc w:val="center"/>
              <w:rPr>
                <w:rFonts w:hint="eastAsia" w:ascii="方正仿宋_GBK" w:hAnsi="方正仿宋_GBK" w:eastAsia="方正仿宋_GBK" w:cs="方正仿宋_GBK"/>
                <w:b/>
                <w:color w:val="222222"/>
                <w:kern w:val="0"/>
                <w:sz w:val="28"/>
                <w:szCs w:val="28"/>
              </w:rPr>
            </w:pPr>
            <w:r>
              <w:rPr>
                <w:rFonts w:hint="eastAsia" w:ascii="方正仿宋_GBK" w:hAnsi="方正仿宋_GBK" w:eastAsia="方正仿宋_GBK" w:cs="方正仿宋_GBK"/>
                <w:b/>
                <w:color w:val="222222"/>
                <w:kern w:val="0"/>
                <w:sz w:val="28"/>
                <w:szCs w:val="28"/>
              </w:rPr>
              <w:t>培训等级</w:t>
            </w:r>
          </w:p>
        </w:tc>
        <w:tc>
          <w:tcPr>
            <w:tcW w:w="780" w:type="dxa"/>
            <w:vAlign w:val="center"/>
          </w:tcPr>
          <w:p>
            <w:pPr>
              <w:adjustRightInd w:val="0"/>
              <w:snapToGrid w:val="0"/>
              <w:jc w:val="center"/>
              <w:rPr>
                <w:rFonts w:hint="eastAsia" w:ascii="方正仿宋_GBK" w:hAnsi="方正仿宋_GBK" w:eastAsia="方正仿宋_GBK" w:cs="方正仿宋_GBK"/>
                <w:b/>
                <w:color w:val="222222"/>
                <w:kern w:val="0"/>
                <w:sz w:val="28"/>
                <w:szCs w:val="28"/>
              </w:rPr>
            </w:pPr>
            <w:r>
              <w:rPr>
                <w:rFonts w:hint="eastAsia" w:ascii="方正仿宋_GBK" w:hAnsi="方正仿宋_GBK" w:eastAsia="方正仿宋_GBK" w:cs="方正仿宋_GBK"/>
                <w:b/>
                <w:color w:val="222222"/>
                <w:kern w:val="0"/>
                <w:sz w:val="28"/>
                <w:szCs w:val="28"/>
              </w:rPr>
              <w:t>培训人数</w:t>
            </w:r>
          </w:p>
        </w:tc>
        <w:tc>
          <w:tcPr>
            <w:tcW w:w="2669" w:type="dxa"/>
            <w:vAlign w:val="center"/>
          </w:tcPr>
          <w:p>
            <w:pPr>
              <w:jc w:val="center"/>
              <w:rPr>
                <w:rFonts w:hint="eastAsia" w:ascii="方正仿宋_GBK" w:hAnsi="方正仿宋_GBK" w:eastAsia="方正仿宋_GBK" w:cs="方正仿宋_GBK"/>
                <w:b/>
                <w:color w:val="000000"/>
                <w:kern w:val="0"/>
                <w:sz w:val="28"/>
                <w:szCs w:val="28"/>
                <w:shd w:val="clear" w:color="auto" w:fill="FFFFFF"/>
                <w:lang w:eastAsia="zh-CN"/>
              </w:rPr>
            </w:pPr>
            <w:r>
              <w:rPr>
                <w:rFonts w:hint="eastAsia" w:ascii="方正仿宋_GBK" w:hAnsi="方正仿宋_GBK" w:eastAsia="方正仿宋_GBK" w:cs="方正仿宋_GBK"/>
                <w:b/>
                <w:color w:val="222222"/>
                <w:kern w:val="0"/>
                <w:sz w:val="28"/>
                <w:szCs w:val="28"/>
                <w:lang w:eastAsia="zh-CN"/>
              </w:rPr>
              <w:t>培训时间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592" w:type="dxa"/>
            <w:vAlign w:val="center"/>
          </w:tcPr>
          <w:p>
            <w:pPr>
              <w:jc w:val="center"/>
              <w:rPr>
                <w:rFonts w:hint="eastAsia" w:ascii="方正仿宋_GBK" w:hAnsi="方正仿宋_GBK" w:eastAsia="方正仿宋_GBK" w:cs="方正仿宋_GBK"/>
                <w:color w:val="222222"/>
                <w:kern w:val="0"/>
                <w:sz w:val="28"/>
                <w:szCs w:val="28"/>
                <w:lang w:val="en-US" w:eastAsia="zh-CN"/>
              </w:rPr>
            </w:pPr>
            <w:r>
              <w:rPr>
                <w:rFonts w:hint="eastAsia" w:ascii="Times New Roman" w:hAnsi="Times New Roman" w:eastAsia="方正仿宋_GBK" w:cs="方正仿宋_GBK"/>
                <w:color w:val="222222"/>
                <w:kern w:val="0"/>
                <w:sz w:val="28"/>
                <w:szCs w:val="28"/>
                <w:lang w:val="en-US" w:eastAsia="zh-CN"/>
              </w:rPr>
              <w:t>1</w:t>
            </w:r>
          </w:p>
        </w:tc>
        <w:tc>
          <w:tcPr>
            <w:tcW w:w="2356" w:type="dxa"/>
            <w:vAlign w:val="center"/>
          </w:tcPr>
          <w:p>
            <w:pPr>
              <w:jc w:val="center"/>
              <w:rPr>
                <w:rFonts w:hint="eastAsia" w:ascii="方正仿宋_GBK" w:hAnsi="方正仿宋_GBK" w:eastAsia="方正仿宋_GBK" w:cs="方正仿宋_GBK"/>
                <w:b/>
                <w:color w:val="000000"/>
                <w:kern w:val="0"/>
                <w:sz w:val="28"/>
                <w:szCs w:val="28"/>
                <w:shd w:val="clear" w:color="auto" w:fill="FFFFFF"/>
              </w:rPr>
            </w:pPr>
            <w:r>
              <w:rPr>
                <w:rFonts w:hint="eastAsia" w:ascii="方正仿宋_GBK" w:hAnsi="方正仿宋_GBK" w:eastAsia="方正仿宋_GBK" w:cs="方正仿宋_GBK"/>
                <w:color w:val="222222"/>
                <w:kern w:val="0"/>
                <w:sz w:val="28"/>
                <w:szCs w:val="28"/>
              </w:rPr>
              <w:t>长电科技（宿迁）有限公司</w:t>
            </w:r>
          </w:p>
        </w:tc>
        <w:tc>
          <w:tcPr>
            <w:tcW w:w="1392" w:type="dxa"/>
            <w:vAlign w:val="center"/>
          </w:tcPr>
          <w:p>
            <w:pPr>
              <w:jc w:val="center"/>
              <w:rPr>
                <w:rFonts w:hint="eastAsia" w:ascii="方正仿宋_GBK" w:hAnsi="方正仿宋_GBK" w:eastAsia="方正仿宋_GBK" w:cs="方正仿宋_GBK"/>
                <w:b/>
                <w:color w:val="000000"/>
                <w:kern w:val="0"/>
                <w:sz w:val="28"/>
                <w:szCs w:val="28"/>
                <w:shd w:val="clear" w:color="auto" w:fill="FFFFFF"/>
                <w:lang w:val="en-US" w:eastAsia="zh-CN"/>
              </w:rPr>
            </w:pPr>
            <w:r>
              <w:rPr>
                <w:rFonts w:hint="eastAsia" w:ascii="方正仿宋_GBK" w:hAnsi="方正仿宋_GBK" w:eastAsia="方正仿宋_GBK" w:cs="方正仿宋_GBK"/>
                <w:color w:val="222222"/>
                <w:kern w:val="0"/>
                <w:sz w:val="28"/>
                <w:szCs w:val="28"/>
                <w:lang w:val="en-US" w:eastAsia="zh-CN"/>
              </w:rPr>
              <w:t>宿迁技师学院</w:t>
            </w:r>
          </w:p>
        </w:tc>
        <w:tc>
          <w:tcPr>
            <w:tcW w:w="1691" w:type="dxa"/>
            <w:vAlign w:val="center"/>
          </w:tcPr>
          <w:p>
            <w:pPr>
              <w:adjustRightInd w:val="0"/>
              <w:snapToGrid w:val="0"/>
              <w:jc w:val="center"/>
              <w:rPr>
                <w:rFonts w:hint="eastAsia" w:ascii="方正仿宋_GBK" w:hAnsi="方正仿宋_GBK" w:eastAsia="方正仿宋_GBK" w:cs="方正仿宋_GBK"/>
                <w:color w:val="222222"/>
                <w:kern w:val="0"/>
                <w:sz w:val="28"/>
                <w:szCs w:val="28"/>
                <w:lang w:eastAsia="zh-CN"/>
              </w:rPr>
            </w:pPr>
            <w:r>
              <w:rPr>
                <w:rFonts w:hint="eastAsia" w:ascii="方正仿宋_GBK" w:hAnsi="方正仿宋_GBK" w:eastAsia="方正仿宋_GBK" w:cs="方正仿宋_GBK"/>
                <w:color w:val="222222"/>
                <w:kern w:val="0"/>
                <w:sz w:val="28"/>
                <w:szCs w:val="28"/>
                <w:lang w:eastAsia="zh-CN"/>
              </w:rPr>
              <w:t>半导体分立器件和集成电路装调工</w:t>
            </w:r>
          </w:p>
        </w:tc>
        <w:tc>
          <w:tcPr>
            <w:tcW w:w="885" w:type="dxa"/>
            <w:vAlign w:val="center"/>
          </w:tcPr>
          <w:p>
            <w:pPr>
              <w:jc w:val="center"/>
              <w:rPr>
                <w:rFonts w:hint="eastAsia" w:ascii="方正仿宋_GBK" w:hAnsi="方正仿宋_GBK" w:eastAsia="方正仿宋_GBK" w:cs="方正仿宋_GBK"/>
                <w:color w:val="222222"/>
                <w:kern w:val="0"/>
                <w:sz w:val="28"/>
                <w:szCs w:val="28"/>
              </w:rPr>
            </w:pPr>
            <w:r>
              <w:rPr>
                <w:rFonts w:hint="eastAsia" w:ascii="方正仿宋_GBK" w:hAnsi="方正仿宋_GBK" w:eastAsia="方正仿宋_GBK" w:cs="方正仿宋_GBK"/>
                <w:color w:val="222222"/>
                <w:kern w:val="0"/>
                <w:sz w:val="28"/>
                <w:szCs w:val="28"/>
              </w:rPr>
              <w:t>中级</w:t>
            </w:r>
          </w:p>
        </w:tc>
        <w:tc>
          <w:tcPr>
            <w:tcW w:w="780" w:type="dxa"/>
            <w:vAlign w:val="center"/>
          </w:tcPr>
          <w:p>
            <w:pPr>
              <w:jc w:val="center"/>
              <w:rPr>
                <w:rFonts w:hint="eastAsia" w:ascii="方正仿宋_GBK" w:hAnsi="方正仿宋_GBK" w:eastAsia="方正仿宋_GBK" w:cs="方正仿宋_GBK"/>
                <w:color w:val="222222"/>
                <w:kern w:val="0"/>
                <w:sz w:val="28"/>
                <w:szCs w:val="28"/>
                <w:highlight w:val="none"/>
                <w:lang w:val="en-US" w:eastAsia="zh-CN"/>
              </w:rPr>
            </w:pPr>
            <w:r>
              <w:rPr>
                <w:rFonts w:hint="eastAsia" w:ascii="Times New Roman" w:hAnsi="Times New Roman" w:eastAsia="方正仿宋_GBK" w:cs="方正仿宋_GBK"/>
                <w:color w:val="222222"/>
                <w:kern w:val="0"/>
                <w:sz w:val="28"/>
                <w:szCs w:val="28"/>
                <w:highlight w:val="none"/>
                <w:lang w:val="en-US" w:eastAsia="zh-CN"/>
              </w:rPr>
              <w:t>75</w:t>
            </w:r>
          </w:p>
        </w:tc>
        <w:tc>
          <w:tcPr>
            <w:tcW w:w="2669" w:type="dxa"/>
            <w:vAlign w:val="center"/>
          </w:tcPr>
          <w:p>
            <w:pPr>
              <w:jc w:val="center"/>
              <w:rPr>
                <w:rFonts w:hint="eastAsia" w:ascii="方正仿宋_GBK" w:hAnsi="方正仿宋_GBK" w:eastAsia="方正仿宋_GBK" w:cs="方正仿宋_GBK"/>
                <w:b/>
                <w:color w:val="000000"/>
                <w:kern w:val="0"/>
                <w:sz w:val="28"/>
                <w:szCs w:val="28"/>
                <w:highlight w:val="none"/>
                <w:shd w:val="clear" w:color="auto" w:fill="FFFFFF"/>
                <w:lang w:val="en-US" w:eastAsia="zh-CN"/>
              </w:rPr>
            </w:pPr>
            <w:r>
              <w:rPr>
                <w:rFonts w:hint="eastAsia" w:ascii="Times New Roman" w:hAnsi="Times New Roman" w:eastAsia="方正仿宋_GBK" w:cs="方正仿宋_GBK"/>
                <w:color w:val="222222"/>
                <w:kern w:val="0"/>
                <w:sz w:val="28"/>
                <w:szCs w:val="28"/>
                <w:highlight w:val="none"/>
                <w:lang w:val="en-US" w:eastAsia="zh-CN"/>
              </w:rPr>
              <w:t>2022</w:t>
            </w:r>
            <w:r>
              <w:rPr>
                <w:rFonts w:hint="eastAsia" w:ascii="方正仿宋_GBK" w:hAnsi="方正仿宋_GBK" w:eastAsia="方正仿宋_GBK" w:cs="方正仿宋_GBK"/>
                <w:color w:val="222222"/>
                <w:kern w:val="0"/>
                <w:sz w:val="28"/>
                <w:szCs w:val="28"/>
                <w:highlight w:val="none"/>
                <w:lang w:val="en-US" w:eastAsia="zh-CN"/>
              </w:rPr>
              <w:t>年</w:t>
            </w:r>
            <w:r>
              <w:rPr>
                <w:rFonts w:hint="eastAsia" w:ascii="Times New Roman" w:hAnsi="Times New Roman" w:eastAsia="方正仿宋_GBK" w:cs="方正仿宋_GBK"/>
                <w:color w:val="222222"/>
                <w:kern w:val="0"/>
                <w:sz w:val="28"/>
                <w:szCs w:val="28"/>
                <w:highlight w:val="none"/>
                <w:lang w:val="en-US" w:eastAsia="zh-CN"/>
              </w:rPr>
              <w:t>12</w:t>
            </w:r>
            <w:r>
              <w:rPr>
                <w:rFonts w:hint="eastAsia" w:ascii="方正仿宋_GBK" w:hAnsi="方正仿宋_GBK" w:eastAsia="方正仿宋_GBK" w:cs="方正仿宋_GBK"/>
                <w:color w:val="222222"/>
                <w:kern w:val="0"/>
                <w:sz w:val="28"/>
                <w:szCs w:val="28"/>
                <w:highlight w:val="none"/>
                <w:lang w:val="en-US" w:eastAsia="zh-CN"/>
              </w:rPr>
              <w:t>月</w:t>
            </w:r>
            <w:r>
              <w:rPr>
                <w:rFonts w:hint="eastAsia" w:ascii="Times New Roman" w:hAnsi="Times New Roman" w:eastAsia="方正仿宋_GBK" w:cs="方正仿宋_GBK"/>
                <w:color w:val="222222"/>
                <w:kern w:val="0"/>
                <w:sz w:val="28"/>
                <w:szCs w:val="28"/>
                <w:highlight w:val="none"/>
                <w:lang w:val="en-US" w:eastAsia="zh-CN"/>
              </w:rPr>
              <w:t>1</w:t>
            </w:r>
            <w:r>
              <w:rPr>
                <w:rFonts w:hint="eastAsia" w:ascii="方正仿宋_GBK" w:hAnsi="方正仿宋_GBK" w:eastAsia="方正仿宋_GBK" w:cs="方正仿宋_GBK"/>
                <w:color w:val="222222"/>
                <w:kern w:val="0"/>
                <w:sz w:val="28"/>
                <w:szCs w:val="28"/>
                <w:highlight w:val="none"/>
                <w:lang w:val="en-US" w:eastAsia="zh-CN"/>
              </w:rPr>
              <w:t>日—</w:t>
            </w:r>
            <w:r>
              <w:rPr>
                <w:rFonts w:hint="eastAsia" w:ascii="Times New Roman" w:hAnsi="Times New Roman" w:eastAsia="方正仿宋_GBK" w:cs="方正仿宋_GBK"/>
                <w:color w:val="222222"/>
                <w:kern w:val="0"/>
                <w:sz w:val="28"/>
                <w:szCs w:val="28"/>
                <w:highlight w:val="none"/>
                <w:lang w:val="en-US" w:eastAsia="zh-CN"/>
              </w:rPr>
              <w:t>2023</w:t>
            </w:r>
            <w:r>
              <w:rPr>
                <w:rFonts w:hint="eastAsia" w:ascii="方正仿宋_GBK" w:hAnsi="方正仿宋_GBK" w:eastAsia="方正仿宋_GBK" w:cs="方正仿宋_GBK"/>
                <w:color w:val="222222"/>
                <w:kern w:val="0"/>
                <w:sz w:val="28"/>
                <w:szCs w:val="28"/>
                <w:highlight w:val="none"/>
                <w:lang w:val="en-US" w:eastAsia="zh-CN"/>
              </w:rPr>
              <w:t>年</w:t>
            </w:r>
            <w:r>
              <w:rPr>
                <w:rFonts w:hint="eastAsia" w:ascii="Times New Roman" w:hAnsi="Times New Roman" w:eastAsia="方正仿宋_GBK" w:cs="方正仿宋_GBK"/>
                <w:color w:val="222222"/>
                <w:kern w:val="0"/>
                <w:sz w:val="28"/>
                <w:szCs w:val="28"/>
                <w:highlight w:val="none"/>
                <w:lang w:val="en-US" w:eastAsia="zh-CN"/>
              </w:rPr>
              <w:t>11</w:t>
            </w:r>
            <w:r>
              <w:rPr>
                <w:rFonts w:hint="eastAsia" w:ascii="方正仿宋_GBK" w:hAnsi="方正仿宋_GBK" w:eastAsia="方正仿宋_GBK" w:cs="方正仿宋_GBK"/>
                <w:color w:val="222222"/>
                <w:kern w:val="0"/>
                <w:sz w:val="28"/>
                <w:szCs w:val="28"/>
                <w:highlight w:val="none"/>
                <w:lang w:val="en-US" w:eastAsia="zh-CN"/>
              </w:rPr>
              <w:t>月</w:t>
            </w:r>
            <w:r>
              <w:rPr>
                <w:rFonts w:hint="eastAsia" w:ascii="Times New Roman" w:hAnsi="Times New Roman" w:eastAsia="方正仿宋_GBK" w:cs="方正仿宋_GBK"/>
                <w:color w:val="222222"/>
                <w:kern w:val="0"/>
                <w:sz w:val="28"/>
                <w:szCs w:val="28"/>
                <w:highlight w:val="none"/>
                <w:lang w:val="en-US" w:eastAsia="zh-CN"/>
              </w:rPr>
              <w:t>30</w:t>
            </w:r>
          </w:p>
        </w:tc>
      </w:tr>
    </w:tbl>
    <w:p>
      <w:pPr>
        <w:rPr>
          <w:rFonts w:ascii="Times New Roman" w:hAnsi="Times New Roman" w:eastAsia="宋体" w:cs="Times New Roman"/>
          <w:b/>
          <w:color w:val="000000"/>
          <w:sz w:val="26"/>
          <w:szCs w:val="26"/>
          <w:shd w:val="clear" w:color="auto" w:fill="FFFFFF"/>
        </w:rPr>
      </w:pPr>
    </w:p>
    <w:p>
      <w:pPr>
        <w:rPr>
          <w:rFonts w:ascii="Times New Roman" w:hAnsi="Times New Roman" w:eastAsia="宋体" w:cs="Times New Roman"/>
          <w:b/>
          <w:color w:val="000000"/>
          <w:sz w:val="26"/>
          <w:szCs w:val="26"/>
          <w:shd w:val="clear" w:color="auto" w:fill="FFFFFF"/>
        </w:rPr>
      </w:pPr>
    </w:p>
    <w:p>
      <w:pPr>
        <w:rPr>
          <w:rFonts w:ascii="Times New Roman" w:hAnsi="Times New Roman" w:eastAsia="宋体" w:cs="Times New Roman"/>
          <w:b/>
          <w:color w:val="000000"/>
          <w:sz w:val="26"/>
          <w:szCs w:val="26"/>
          <w:shd w:val="clear" w:color="auto" w:fill="FFFFFF"/>
        </w:rPr>
      </w:pPr>
    </w:p>
    <w:p>
      <w:pPr>
        <w:rPr>
          <w:rFonts w:ascii="Times New Roman" w:hAnsi="Times New Roman" w:eastAsia="宋体" w:cs="Times New Roman"/>
          <w:b/>
          <w:color w:val="000000"/>
          <w:sz w:val="26"/>
          <w:szCs w:val="26"/>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Lines="200"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shd w:val="clear" w:color="auto" w:fill="FFFFFF"/>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Lines="200"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shd w:val="clear" w:color="auto" w:fill="FFFFFF"/>
          <w:lang w:val="en-US" w:eastAsia="zh-CN"/>
        </w:rPr>
      </w:pPr>
    </w:p>
    <w:p>
      <w:pPr>
        <w:rPr>
          <w:rFonts w:hint="eastAsia"/>
          <w:lang w:val="en-US" w:eastAsia="zh-CN"/>
        </w:rPr>
      </w:pPr>
    </w:p>
    <w:p>
      <w:pPr>
        <w:autoSpaceDN w:val="0"/>
        <w:spacing w:line="560" w:lineRule="exact"/>
        <w:rPr>
          <w:rFonts w:ascii="Times New Roman" w:hAnsi="Times New Roman" w:eastAsia="仿宋_GB2312" w:cs="Times New Roman"/>
          <w:color w:val="000000"/>
          <w:sz w:val="32"/>
          <w:szCs w:val="32"/>
        </w:rPr>
      </w:pPr>
    </w:p>
    <w:p>
      <w:pPr>
        <w:autoSpaceDN w:val="0"/>
        <w:spacing w:line="560" w:lineRule="exact"/>
        <w:rPr>
          <w:rFonts w:ascii="Times New Roman" w:hAnsi="Times New Roman" w:eastAsia="仿宋_GB2312" w:cs="Times New Roman"/>
          <w:color w:val="000000"/>
          <w:sz w:val="32"/>
          <w:szCs w:val="32"/>
        </w:rPr>
      </w:pPr>
    </w:p>
    <w:p>
      <w:pPr>
        <w:autoSpaceDN w:val="0"/>
        <w:spacing w:line="560" w:lineRule="exact"/>
        <w:rPr>
          <w:rFonts w:ascii="Times New Roman" w:hAnsi="Times New Roman" w:eastAsia="仿宋_GB2312" w:cs="Times New Roman"/>
          <w:color w:val="000000"/>
          <w:sz w:val="32"/>
          <w:szCs w:val="32"/>
        </w:rPr>
      </w:pPr>
    </w:p>
    <w:p>
      <w:pPr>
        <w:autoSpaceDN w:val="0"/>
        <w:spacing w:line="560" w:lineRule="exact"/>
        <w:rPr>
          <w:rFonts w:ascii="Times New Roman" w:hAnsi="Times New Roman" w:eastAsia="仿宋_GB2312" w:cs="Times New Roman"/>
          <w:color w:val="000000"/>
          <w:sz w:val="32"/>
          <w:szCs w:val="32"/>
        </w:rPr>
      </w:pPr>
    </w:p>
    <w:p>
      <w:pPr>
        <w:autoSpaceDN w:val="0"/>
        <w:spacing w:line="560" w:lineRule="exact"/>
        <w:rPr>
          <w:rFonts w:ascii="Times New Roman" w:hAnsi="Times New Roman" w:eastAsia="仿宋_GB2312" w:cs="Times New Roman"/>
          <w:color w:val="000000"/>
          <w:sz w:val="32"/>
          <w:szCs w:val="32"/>
        </w:rPr>
      </w:pPr>
    </w:p>
    <w:p>
      <w:pPr>
        <w:autoSpaceDN w:val="0"/>
        <w:spacing w:line="560" w:lineRule="exact"/>
        <w:rPr>
          <w:rFonts w:ascii="Times New Roman" w:hAnsi="Times New Roman" w:eastAsia="仿宋_GB2312" w:cs="Times New Roman"/>
          <w:color w:val="000000"/>
          <w:sz w:val="32"/>
          <w:szCs w:val="32"/>
        </w:rPr>
      </w:pPr>
    </w:p>
    <w:p>
      <w:pPr>
        <w:autoSpaceDN w:val="0"/>
        <w:spacing w:line="560" w:lineRule="exact"/>
        <w:rPr>
          <w:rFonts w:ascii="Times New Roman" w:hAnsi="Times New Roman" w:eastAsia="仿宋_GB2312" w:cs="Times New Roman"/>
          <w:color w:val="000000"/>
          <w:sz w:val="32"/>
          <w:szCs w:val="32"/>
        </w:rPr>
      </w:pPr>
    </w:p>
    <w:p>
      <w:pPr>
        <w:autoSpaceDN w:val="0"/>
        <w:spacing w:line="560" w:lineRule="exact"/>
        <w:rPr>
          <w:rFonts w:ascii="Times New Roman" w:hAnsi="Times New Roman" w:eastAsia="仿宋_GB2312" w:cs="Times New Roman"/>
          <w:color w:val="000000"/>
          <w:sz w:val="32"/>
          <w:szCs w:val="32"/>
        </w:rPr>
      </w:pPr>
    </w:p>
    <w:p>
      <w:pPr>
        <w:autoSpaceDN w:val="0"/>
        <w:spacing w:line="560" w:lineRule="exact"/>
        <w:rPr>
          <w:rFonts w:ascii="Times New Roman" w:hAnsi="Times New Roman" w:eastAsia="仿宋_GB2312" w:cs="Times New Roman"/>
          <w:color w:val="000000"/>
          <w:sz w:val="32"/>
          <w:szCs w:val="32"/>
        </w:rPr>
      </w:pPr>
    </w:p>
    <w:p>
      <w:pPr>
        <w:spacing w:line="600" w:lineRule="exact"/>
        <w:ind w:firstLine="105" w:firstLineChars="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Cs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49530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flip:y;margin-left:0pt;margin-top:3.9pt;height:0pt;width:414pt;z-index:251662336;mso-width-relative:page;mso-height-relative:page;" filled="f" stroked="t" coordsize="21600,21600" o:gfxdata="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6afb&#10;0gAAAAQBAAAPAAAAAAAAAAEAIAAAACIAAABkcnMvZG93bnJldi54bWxQSwECFAAUAAAACACHTuJA&#10;EToGlu4BAADDAwAADgAAAAAAAAABACAAAAAhAQAAZHJzL2Uyb0RvYy54bWxQSwUGAAAAAAYABgBZ&#10;AQAAgQUAAA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388620</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flip:y;margin-left:0pt;margin-top:30.6pt;height:0pt;width:414pt;z-index:251661312;mso-width-relative:page;mso-height-relative:page;" filled="f" stroked="t" coordsize="21600,21600" o:gfxdata="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mEm0&#10;1AAAAAYBAAAPAAAAAAAAAAEAIAAAACIAAABkcnMvZG93bnJldi54bWxQSwECFAAUAAAACACHTuJA&#10;A+Q3CewBAADDAwAADgAAAAAAAAABACAAAAAjAQAAZHJzL2Uyb0RvYy54bWxQSwUGAAAAAAYABgBZ&#10;AQAAgQUAAA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sz w:val="28"/>
          <w:szCs w:val="28"/>
        </w:rPr>
        <w:t xml:space="preserve">苏州宿迁工业园区劳动保障和社会事业局  </w:t>
      </w:r>
      <w:r>
        <w:rPr>
          <w:rFonts w:hint="eastAsia" w:ascii="Times New Roman" w:hAnsi="Times New Roman" w:eastAsia="方正仿宋_GBK" w:cs="方正仿宋_GBK"/>
          <w:sz w:val="28"/>
          <w:szCs w:val="28"/>
        </w:rPr>
        <w:t>202</w:t>
      </w:r>
      <w:r>
        <w:rPr>
          <w:rFonts w:hint="eastAsia" w:ascii="Times New Roman" w:hAnsi="Times New Roman"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Times New Roman" w:hAnsi="Times New Roman" w:eastAsia="方正仿宋_GBK" w:cs="方正仿宋_GBK"/>
          <w:sz w:val="28"/>
          <w:szCs w:val="28"/>
          <w:lang w:val="en-US" w:eastAsia="zh-CN"/>
        </w:rPr>
        <w:t>3</w:t>
      </w:r>
      <w:r>
        <w:rPr>
          <w:rFonts w:hint="eastAsia" w:ascii="方正仿宋_GBK" w:hAnsi="方正仿宋_GBK" w:eastAsia="方正仿宋_GBK" w:cs="方正仿宋_GBK"/>
          <w:sz w:val="28"/>
          <w:szCs w:val="28"/>
        </w:rPr>
        <w:t>月</w:t>
      </w:r>
      <w:r>
        <w:rPr>
          <w:rFonts w:hint="eastAsia" w:ascii="Times New Roman" w:hAnsi="Times New Roman" w:eastAsia="方正仿宋_GBK" w:cs="方正仿宋_GBK"/>
          <w:sz w:val="28"/>
          <w:szCs w:val="28"/>
          <w:lang w:val="en-US" w:eastAsia="zh-CN"/>
        </w:rPr>
        <w:t>27</w:t>
      </w:r>
      <w:r>
        <w:rPr>
          <w:rFonts w:hint="eastAsia" w:ascii="方正仿宋_GBK" w:hAnsi="方正仿宋_GBK" w:eastAsia="方正仿宋_GBK" w:cs="方正仿宋_GBK"/>
          <w:sz w:val="28"/>
          <w:szCs w:val="28"/>
        </w:rPr>
        <w:t>日印发</w:t>
      </w:r>
    </w:p>
    <w:sectPr>
      <w:footerReference r:id="rId3" w:type="default"/>
      <w:pgSz w:w="11900" w:h="16840"/>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-8255</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10</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left:0pt;margin-top:-0.65pt;height:144pt;width:144pt;mso-position-horizontal-relative:margin;mso-wrap-style:none;z-index:251659264;mso-width-relative:page;mso-height-relative:page;" filled="f" stroked="f" coordsize="21600,21600" o:gfxdata="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VeP3S0wAAAAcBAAAPAAAAAAAAAAEAIAAAACIAAABkcnMvZG93bnJl&#10;di54bWxQSwECFAAUAAAACACHTuJAA7Qo4MkBAACZAwAADgAAAAAAAAABACAAAAAiAQAAZHJzL2Uy&#10;b0RvYy54bWxQSwUGAAAAAAYABgBZAQAAXQUAAAAA&#10;">
              <v:fill on="f" focussize="0,0"/>
              <v:stroke on="f"/>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10</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jM3M2U4NTEwYjJiNDMxOGZjNDQxOGMyYTNhZTEifQ=="/>
  </w:docVars>
  <w:rsids>
    <w:rsidRoot w:val="00461B9E"/>
    <w:rsid w:val="00253454"/>
    <w:rsid w:val="002A7F93"/>
    <w:rsid w:val="00435B69"/>
    <w:rsid w:val="00461B9E"/>
    <w:rsid w:val="004E2AA2"/>
    <w:rsid w:val="006133B1"/>
    <w:rsid w:val="006A16CE"/>
    <w:rsid w:val="006F0884"/>
    <w:rsid w:val="00A96971"/>
    <w:rsid w:val="00B5065A"/>
    <w:rsid w:val="00BA4B94"/>
    <w:rsid w:val="00D12C86"/>
    <w:rsid w:val="00D262BF"/>
    <w:rsid w:val="00DF1D9C"/>
    <w:rsid w:val="00E843F0"/>
    <w:rsid w:val="00EB0B4F"/>
    <w:rsid w:val="010561EF"/>
    <w:rsid w:val="01092CFC"/>
    <w:rsid w:val="01164296"/>
    <w:rsid w:val="01B75202"/>
    <w:rsid w:val="01C77F96"/>
    <w:rsid w:val="023207B7"/>
    <w:rsid w:val="023F45E6"/>
    <w:rsid w:val="030237AE"/>
    <w:rsid w:val="031351DE"/>
    <w:rsid w:val="037E28E4"/>
    <w:rsid w:val="03B51628"/>
    <w:rsid w:val="04B13342"/>
    <w:rsid w:val="05160874"/>
    <w:rsid w:val="057214D8"/>
    <w:rsid w:val="05DE5D10"/>
    <w:rsid w:val="062C4E67"/>
    <w:rsid w:val="06564F46"/>
    <w:rsid w:val="06853A9E"/>
    <w:rsid w:val="06C2141F"/>
    <w:rsid w:val="07432D31"/>
    <w:rsid w:val="07796A2A"/>
    <w:rsid w:val="080A46B9"/>
    <w:rsid w:val="093105F1"/>
    <w:rsid w:val="0A3959AB"/>
    <w:rsid w:val="0A4A0DC0"/>
    <w:rsid w:val="0AD23DAA"/>
    <w:rsid w:val="0B7A4070"/>
    <w:rsid w:val="0B8C7337"/>
    <w:rsid w:val="0BE53CB8"/>
    <w:rsid w:val="0C1F3EF9"/>
    <w:rsid w:val="0C31334C"/>
    <w:rsid w:val="0C4D5876"/>
    <w:rsid w:val="0CE16281"/>
    <w:rsid w:val="0D0F26DE"/>
    <w:rsid w:val="0D0F70F6"/>
    <w:rsid w:val="0D875206"/>
    <w:rsid w:val="0DE14466"/>
    <w:rsid w:val="0DF44A74"/>
    <w:rsid w:val="0ED77AFE"/>
    <w:rsid w:val="0F8A3E0D"/>
    <w:rsid w:val="0FAF5503"/>
    <w:rsid w:val="0FB87CA9"/>
    <w:rsid w:val="0FD77F2D"/>
    <w:rsid w:val="10290F8B"/>
    <w:rsid w:val="10FC643F"/>
    <w:rsid w:val="11174332"/>
    <w:rsid w:val="118655CA"/>
    <w:rsid w:val="12DF42DA"/>
    <w:rsid w:val="130256E6"/>
    <w:rsid w:val="13281E99"/>
    <w:rsid w:val="13666F39"/>
    <w:rsid w:val="14587461"/>
    <w:rsid w:val="14847F78"/>
    <w:rsid w:val="14AB6105"/>
    <w:rsid w:val="14EA425F"/>
    <w:rsid w:val="15004B9A"/>
    <w:rsid w:val="15025435"/>
    <w:rsid w:val="15741D14"/>
    <w:rsid w:val="15815467"/>
    <w:rsid w:val="15B867C8"/>
    <w:rsid w:val="15D17A76"/>
    <w:rsid w:val="15EA2433"/>
    <w:rsid w:val="16164203"/>
    <w:rsid w:val="167410BB"/>
    <w:rsid w:val="16F627F2"/>
    <w:rsid w:val="17036CB8"/>
    <w:rsid w:val="171C1D88"/>
    <w:rsid w:val="173C5F85"/>
    <w:rsid w:val="186E33F9"/>
    <w:rsid w:val="18B233FA"/>
    <w:rsid w:val="18E825B6"/>
    <w:rsid w:val="1975157A"/>
    <w:rsid w:val="19B24943"/>
    <w:rsid w:val="19F45B13"/>
    <w:rsid w:val="1A1A55E6"/>
    <w:rsid w:val="1A3C3DA2"/>
    <w:rsid w:val="1A477FD8"/>
    <w:rsid w:val="1A63071D"/>
    <w:rsid w:val="1A91555B"/>
    <w:rsid w:val="1ADC0AEE"/>
    <w:rsid w:val="1AF26B7C"/>
    <w:rsid w:val="1B4A7C2D"/>
    <w:rsid w:val="1BC00D5F"/>
    <w:rsid w:val="1C7240ED"/>
    <w:rsid w:val="1CC649D4"/>
    <w:rsid w:val="1D093222"/>
    <w:rsid w:val="1D784EAE"/>
    <w:rsid w:val="1DD10284"/>
    <w:rsid w:val="1DF75C3F"/>
    <w:rsid w:val="1E343AF7"/>
    <w:rsid w:val="1E8827A7"/>
    <w:rsid w:val="1F5B5781"/>
    <w:rsid w:val="1F8567B4"/>
    <w:rsid w:val="1F964345"/>
    <w:rsid w:val="20483094"/>
    <w:rsid w:val="20723915"/>
    <w:rsid w:val="20A145FE"/>
    <w:rsid w:val="20DF4136"/>
    <w:rsid w:val="21293101"/>
    <w:rsid w:val="21513A19"/>
    <w:rsid w:val="21B17C71"/>
    <w:rsid w:val="21B52351"/>
    <w:rsid w:val="21DC501E"/>
    <w:rsid w:val="223F37F0"/>
    <w:rsid w:val="225E628C"/>
    <w:rsid w:val="23617304"/>
    <w:rsid w:val="23F84CAE"/>
    <w:rsid w:val="23F90D66"/>
    <w:rsid w:val="241D1E6C"/>
    <w:rsid w:val="24366EEF"/>
    <w:rsid w:val="24C0582E"/>
    <w:rsid w:val="254814B8"/>
    <w:rsid w:val="262B3CCF"/>
    <w:rsid w:val="268D4C03"/>
    <w:rsid w:val="26AB36A0"/>
    <w:rsid w:val="26B30A41"/>
    <w:rsid w:val="26CD44CE"/>
    <w:rsid w:val="27343B08"/>
    <w:rsid w:val="27D5746C"/>
    <w:rsid w:val="28066605"/>
    <w:rsid w:val="28355600"/>
    <w:rsid w:val="28887BBF"/>
    <w:rsid w:val="28E35264"/>
    <w:rsid w:val="294D6C87"/>
    <w:rsid w:val="297C6FC9"/>
    <w:rsid w:val="298F4591"/>
    <w:rsid w:val="29EA49D9"/>
    <w:rsid w:val="2A0B2E37"/>
    <w:rsid w:val="2A121D93"/>
    <w:rsid w:val="2A2A1303"/>
    <w:rsid w:val="2A325512"/>
    <w:rsid w:val="2A371806"/>
    <w:rsid w:val="2A471932"/>
    <w:rsid w:val="2A5C6836"/>
    <w:rsid w:val="2A9525AE"/>
    <w:rsid w:val="2AEF12A4"/>
    <w:rsid w:val="2B562ED8"/>
    <w:rsid w:val="2B934830"/>
    <w:rsid w:val="2C5F7B6D"/>
    <w:rsid w:val="2CF957E2"/>
    <w:rsid w:val="2D0931EF"/>
    <w:rsid w:val="2DBC1DA2"/>
    <w:rsid w:val="2DDB3D1D"/>
    <w:rsid w:val="2E100747"/>
    <w:rsid w:val="2E477C51"/>
    <w:rsid w:val="2E8677A1"/>
    <w:rsid w:val="2E8D3569"/>
    <w:rsid w:val="2E8E7F97"/>
    <w:rsid w:val="2EAC3530"/>
    <w:rsid w:val="2EE16C98"/>
    <w:rsid w:val="2F2E7EFB"/>
    <w:rsid w:val="2F592D63"/>
    <w:rsid w:val="2FB04B77"/>
    <w:rsid w:val="30235CAF"/>
    <w:rsid w:val="30253AF0"/>
    <w:rsid w:val="306B3485"/>
    <w:rsid w:val="3165748D"/>
    <w:rsid w:val="31B5435F"/>
    <w:rsid w:val="322379F6"/>
    <w:rsid w:val="32257026"/>
    <w:rsid w:val="326F4759"/>
    <w:rsid w:val="32D30E5F"/>
    <w:rsid w:val="33662225"/>
    <w:rsid w:val="337C4883"/>
    <w:rsid w:val="34602132"/>
    <w:rsid w:val="34DD26CE"/>
    <w:rsid w:val="352F0E04"/>
    <w:rsid w:val="35897510"/>
    <w:rsid w:val="35B04BBE"/>
    <w:rsid w:val="36084026"/>
    <w:rsid w:val="36124D7F"/>
    <w:rsid w:val="36750570"/>
    <w:rsid w:val="36B9112B"/>
    <w:rsid w:val="36C12E10"/>
    <w:rsid w:val="37211D6A"/>
    <w:rsid w:val="37492B5A"/>
    <w:rsid w:val="3767280B"/>
    <w:rsid w:val="37825CCE"/>
    <w:rsid w:val="37A96E93"/>
    <w:rsid w:val="37E743D3"/>
    <w:rsid w:val="384441EA"/>
    <w:rsid w:val="384C202D"/>
    <w:rsid w:val="38BE663A"/>
    <w:rsid w:val="3924670C"/>
    <w:rsid w:val="39394991"/>
    <w:rsid w:val="39604CC5"/>
    <w:rsid w:val="396921DC"/>
    <w:rsid w:val="39A55AA7"/>
    <w:rsid w:val="3A5D4AC1"/>
    <w:rsid w:val="3B191411"/>
    <w:rsid w:val="3B4F1E14"/>
    <w:rsid w:val="3B5266F2"/>
    <w:rsid w:val="3B625E62"/>
    <w:rsid w:val="3B7A4DB3"/>
    <w:rsid w:val="3B7F1F82"/>
    <w:rsid w:val="3C1D571D"/>
    <w:rsid w:val="3D0D7D5B"/>
    <w:rsid w:val="3DBF59D9"/>
    <w:rsid w:val="3E117370"/>
    <w:rsid w:val="3E3F3D53"/>
    <w:rsid w:val="3E5A41AC"/>
    <w:rsid w:val="3E664C4D"/>
    <w:rsid w:val="3E9A143C"/>
    <w:rsid w:val="3EB0778B"/>
    <w:rsid w:val="3EE73C34"/>
    <w:rsid w:val="3EEE2062"/>
    <w:rsid w:val="3F3A7326"/>
    <w:rsid w:val="3F43747F"/>
    <w:rsid w:val="3FC7535F"/>
    <w:rsid w:val="3FCB1D2E"/>
    <w:rsid w:val="401D7C13"/>
    <w:rsid w:val="409D231A"/>
    <w:rsid w:val="41BF254F"/>
    <w:rsid w:val="41E2438C"/>
    <w:rsid w:val="42031CB5"/>
    <w:rsid w:val="42520808"/>
    <w:rsid w:val="42752148"/>
    <w:rsid w:val="42C92A80"/>
    <w:rsid w:val="430E7CB5"/>
    <w:rsid w:val="432F6661"/>
    <w:rsid w:val="43520E11"/>
    <w:rsid w:val="436D4129"/>
    <w:rsid w:val="436D5F0D"/>
    <w:rsid w:val="43BD54E7"/>
    <w:rsid w:val="44321572"/>
    <w:rsid w:val="4448676F"/>
    <w:rsid w:val="452908A5"/>
    <w:rsid w:val="465B7290"/>
    <w:rsid w:val="46CC29C9"/>
    <w:rsid w:val="472E32D3"/>
    <w:rsid w:val="474F4680"/>
    <w:rsid w:val="47E01BC0"/>
    <w:rsid w:val="48121E0A"/>
    <w:rsid w:val="48833575"/>
    <w:rsid w:val="488840F4"/>
    <w:rsid w:val="4ABA1F8F"/>
    <w:rsid w:val="4AFE2D79"/>
    <w:rsid w:val="4B381F3F"/>
    <w:rsid w:val="4B3971CD"/>
    <w:rsid w:val="4BA07538"/>
    <w:rsid w:val="4BC76A60"/>
    <w:rsid w:val="4C433581"/>
    <w:rsid w:val="4C677A62"/>
    <w:rsid w:val="4D364E8D"/>
    <w:rsid w:val="4D4D724F"/>
    <w:rsid w:val="4D924778"/>
    <w:rsid w:val="4D9575D5"/>
    <w:rsid w:val="4DAC5475"/>
    <w:rsid w:val="4DE06FEB"/>
    <w:rsid w:val="4EB5384E"/>
    <w:rsid w:val="4EBF1678"/>
    <w:rsid w:val="4EF04A6F"/>
    <w:rsid w:val="4F6F7351"/>
    <w:rsid w:val="4F711F2E"/>
    <w:rsid w:val="4FCD1370"/>
    <w:rsid w:val="50097ED2"/>
    <w:rsid w:val="505535B2"/>
    <w:rsid w:val="50F07401"/>
    <w:rsid w:val="51154C93"/>
    <w:rsid w:val="512E6050"/>
    <w:rsid w:val="515E0697"/>
    <w:rsid w:val="51D5595B"/>
    <w:rsid w:val="51ED6362"/>
    <w:rsid w:val="52446751"/>
    <w:rsid w:val="529078F7"/>
    <w:rsid w:val="529D08CD"/>
    <w:rsid w:val="53122548"/>
    <w:rsid w:val="53CE2C30"/>
    <w:rsid w:val="53D06D5F"/>
    <w:rsid w:val="53E13CB8"/>
    <w:rsid w:val="54434858"/>
    <w:rsid w:val="549066DC"/>
    <w:rsid w:val="55117D4F"/>
    <w:rsid w:val="559866CC"/>
    <w:rsid w:val="55AA2C23"/>
    <w:rsid w:val="55E414CE"/>
    <w:rsid w:val="55FF07B9"/>
    <w:rsid w:val="562F226E"/>
    <w:rsid w:val="563D36FE"/>
    <w:rsid w:val="56576C9F"/>
    <w:rsid w:val="566E1468"/>
    <w:rsid w:val="567054CF"/>
    <w:rsid w:val="570D20AE"/>
    <w:rsid w:val="5769288B"/>
    <w:rsid w:val="57EC6BD6"/>
    <w:rsid w:val="58AB1BF1"/>
    <w:rsid w:val="58E84D42"/>
    <w:rsid w:val="59244430"/>
    <w:rsid w:val="59315827"/>
    <w:rsid w:val="59A1474B"/>
    <w:rsid w:val="59D554DF"/>
    <w:rsid w:val="5A0E47C9"/>
    <w:rsid w:val="5A4C6D96"/>
    <w:rsid w:val="5A911BD6"/>
    <w:rsid w:val="5B0C08C5"/>
    <w:rsid w:val="5B1716EC"/>
    <w:rsid w:val="5B507529"/>
    <w:rsid w:val="5B604672"/>
    <w:rsid w:val="5B690299"/>
    <w:rsid w:val="5CD7375B"/>
    <w:rsid w:val="5D5D0597"/>
    <w:rsid w:val="5E1F212A"/>
    <w:rsid w:val="5E2944FB"/>
    <w:rsid w:val="5F2F7159"/>
    <w:rsid w:val="5F6E0E38"/>
    <w:rsid w:val="5F785F61"/>
    <w:rsid w:val="5F7B2781"/>
    <w:rsid w:val="5F9F35DA"/>
    <w:rsid w:val="5FB32551"/>
    <w:rsid w:val="60AE3925"/>
    <w:rsid w:val="60DD5AA4"/>
    <w:rsid w:val="60E95664"/>
    <w:rsid w:val="61197188"/>
    <w:rsid w:val="613F2C46"/>
    <w:rsid w:val="616E4EAF"/>
    <w:rsid w:val="617526CF"/>
    <w:rsid w:val="61A0698B"/>
    <w:rsid w:val="61AA2DD3"/>
    <w:rsid w:val="61C50BF6"/>
    <w:rsid w:val="61D332D8"/>
    <w:rsid w:val="61EE470C"/>
    <w:rsid w:val="620028C1"/>
    <w:rsid w:val="62164A84"/>
    <w:rsid w:val="62284163"/>
    <w:rsid w:val="625D330B"/>
    <w:rsid w:val="626562A0"/>
    <w:rsid w:val="62C6126D"/>
    <w:rsid w:val="62ED0D1A"/>
    <w:rsid w:val="62F743E6"/>
    <w:rsid w:val="63575AB7"/>
    <w:rsid w:val="63D95C8F"/>
    <w:rsid w:val="63EE0F8F"/>
    <w:rsid w:val="6421522B"/>
    <w:rsid w:val="64C96A93"/>
    <w:rsid w:val="652E5771"/>
    <w:rsid w:val="65B255A2"/>
    <w:rsid w:val="65E1457E"/>
    <w:rsid w:val="664B5E95"/>
    <w:rsid w:val="666D3EFE"/>
    <w:rsid w:val="66BE41A6"/>
    <w:rsid w:val="674B2CAD"/>
    <w:rsid w:val="67832BAF"/>
    <w:rsid w:val="678B7FEC"/>
    <w:rsid w:val="678F7B93"/>
    <w:rsid w:val="67962519"/>
    <w:rsid w:val="67DB6706"/>
    <w:rsid w:val="687E5945"/>
    <w:rsid w:val="68B70057"/>
    <w:rsid w:val="6917119E"/>
    <w:rsid w:val="69580F78"/>
    <w:rsid w:val="698962EB"/>
    <w:rsid w:val="69CA3B2B"/>
    <w:rsid w:val="6A7611E3"/>
    <w:rsid w:val="6AB4567B"/>
    <w:rsid w:val="6B964DD1"/>
    <w:rsid w:val="6B976E38"/>
    <w:rsid w:val="6C656DA2"/>
    <w:rsid w:val="6CAD09C1"/>
    <w:rsid w:val="6CD534B2"/>
    <w:rsid w:val="6EE21C5F"/>
    <w:rsid w:val="6EEC0ACC"/>
    <w:rsid w:val="6FFA423C"/>
    <w:rsid w:val="700652DD"/>
    <w:rsid w:val="70A62562"/>
    <w:rsid w:val="711B0947"/>
    <w:rsid w:val="7221230E"/>
    <w:rsid w:val="729B7563"/>
    <w:rsid w:val="72AA2B7E"/>
    <w:rsid w:val="72EA08ED"/>
    <w:rsid w:val="730A3513"/>
    <w:rsid w:val="73D85DD9"/>
    <w:rsid w:val="74092823"/>
    <w:rsid w:val="74593C6C"/>
    <w:rsid w:val="757A18D9"/>
    <w:rsid w:val="75C04366"/>
    <w:rsid w:val="75FB64A6"/>
    <w:rsid w:val="767748EB"/>
    <w:rsid w:val="76A02FB8"/>
    <w:rsid w:val="76C81804"/>
    <w:rsid w:val="76DF06D3"/>
    <w:rsid w:val="773B0157"/>
    <w:rsid w:val="774424D0"/>
    <w:rsid w:val="77F1119D"/>
    <w:rsid w:val="780868D6"/>
    <w:rsid w:val="78136595"/>
    <w:rsid w:val="785E3D90"/>
    <w:rsid w:val="787A10BC"/>
    <w:rsid w:val="78ED49DA"/>
    <w:rsid w:val="78FB24CB"/>
    <w:rsid w:val="79140D2C"/>
    <w:rsid w:val="7A233A30"/>
    <w:rsid w:val="7A2D665C"/>
    <w:rsid w:val="7A4B58EB"/>
    <w:rsid w:val="7AA06593"/>
    <w:rsid w:val="7ADD383B"/>
    <w:rsid w:val="7AEC0927"/>
    <w:rsid w:val="7AFA1D6E"/>
    <w:rsid w:val="7AFF242C"/>
    <w:rsid w:val="7B126D26"/>
    <w:rsid w:val="7B423203"/>
    <w:rsid w:val="7BD42452"/>
    <w:rsid w:val="7BFC3DB9"/>
    <w:rsid w:val="7C4D765B"/>
    <w:rsid w:val="7C534FE6"/>
    <w:rsid w:val="7C79695F"/>
    <w:rsid w:val="7CCD4D16"/>
    <w:rsid w:val="7CD6726F"/>
    <w:rsid w:val="7D4D77E5"/>
    <w:rsid w:val="7D510FE8"/>
    <w:rsid w:val="7DFE79B1"/>
    <w:rsid w:val="7E200CAD"/>
    <w:rsid w:val="7E3B420A"/>
    <w:rsid w:val="7E416F21"/>
    <w:rsid w:val="7E45192D"/>
    <w:rsid w:val="7F1B7039"/>
    <w:rsid w:val="7F6000A4"/>
    <w:rsid w:val="7F8E2FA5"/>
    <w:rsid w:val="7F923ED9"/>
    <w:rsid w:val="7FB62A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416</Words>
  <Characters>442</Characters>
  <Lines>18</Lines>
  <Paragraphs>5</Paragraphs>
  <TotalTime>29</TotalTime>
  <ScaleCrop>false</ScaleCrop>
  <LinksUpToDate>false</LinksUpToDate>
  <CharactersWithSpaces>481</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2019-10-08T01:51:00Z</dcterms:created>
  <dc:creator>hu sihai</dc:creator>
  <cp:lastModifiedBy>雪@靜</cp:lastModifiedBy>
  <cp:lastPrinted>2020-07-13T07:20:00Z</cp:lastPrinted>
  <dcterms:modified xsi:type="dcterms:W3CDTF">2023-03-28T08:32:37Z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338E648FCCD44CAB8D525464D1F14D81_13</vt:lpwstr>
  </property>
</Properties>
</file>